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3973A" w14:textId="3A34972C" w:rsidR="00773F1D" w:rsidRPr="002F17CA" w:rsidRDefault="00773F1D" w:rsidP="009D12CE">
      <w:pPr>
        <w:pStyle w:val="TESTBULLETS"/>
      </w:pPr>
      <w:r w:rsidRPr="002F17CA">
        <w:t xml:space="preserve"> </w:t>
      </w:r>
    </w:p>
    <w:p w14:paraId="246FB27B" w14:textId="4648A978" w:rsidR="007F7F2B" w:rsidRDefault="007F7F2B" w:rsidP="00773F1D">
      <w:pPr>
        <w:spacing w:after="0" w:line="240" w:lineRule="auto"/>
        <w:rPr>
          <w:rFonts w:cstheme="minorHAnsi"/>
          <w:b/>
        </w:rPr>
      </w:pPr>
    </w:p>
    <w:p w14:paraId="78823054" w14:textId="1F4CE1FC" w:rsidR="00F14483" w:rsidRDefault="00F14483" w:rsidP="00773F1D">
      <w:pPr>
        <w:spacing w:after="0" w:line="240" w:lineRule="auto"/>
        <w:rPr>
          <w:rFonts w:cstheme="minorHAnsi"/>
          <w:b/>
        </w:rPr>
      </w:pPr>
    </w:p>
    <w:p w14:paraId="0919968B" w14:textId="77777777" w:rsidR="00F14483" w:rsidRDefault="00F14483" w:rsidP="00F14483">
      <w:pPr>
        <w:spacing w:after="0" w:line="240" w:lineRule="auto"/>
        <w:jc w:val="center"/>
        <w:rPr>
          <w:rFonts w:cstheme="minorHAnsi"/>
          <w:b/>
          <w:sz w:val="40"/>
          <w:szCs w:val="40"/>
        </w:rPr>
      </w:pPr>
    </w:p>
    <w:p w14:paraId="35B11422" w14:textId="77777777" w:rsidR="00F14483" w:rsidRDefault="00F14483" w:rsidP="00F14483">
      <w:pPr>
        <w:spacing w:after="0" w:line="240" w:lineRule="auto"/>
        <w:jc w:val="center"/>
        <w:rPr>
          <w:rFonts w:cstheme="minorHAnsi"/>
          <w:b/>
          <w:sz w:val="40"/>
          <w:szCs w:val="40"/>
        </w:rPr>
      </w:pPr>
    </w:p>
    <w:p w14:paraId="78599B85" w14:textId="31859151" w:rsidR="00D72EED" w:rsidRDefault="00171632" w:rsidP="00D72EED">
      <w:r>
        <w:rPr>
          <w:noProof/>
        </w:rPr>
        <w:drawing>
          <wp:anchor distT="0" distB="0" distL="114300" distR="114300" simplePos="0" relativeHeight="251682816" behindDoc="0" locked="0" layoutInCell="1" allowOverlap="1" wp14:anchorId="0CCE85EA" wp14:editId="51801418">
            <wp:simplePos x="0" y="0"/>
            <wp:positionH relativeFrom="column">
              <wp:posOffset>-333375</wp:posOffset>
            </wp:positionH>
            <wp:positionV relativeFrom="page">
              <wp:posOffset>4844415</wp:posOffset>
            </wp:positionV>
            <wp:extent cx="1101725" cy="1101090"/>
            <wp:effectExtent l="0" t="0" r="3175" b="3810"/>
            <wp:wrapNone/>
            <wp:docPr id="7" name="Picture 7" descr="170623_UASI_ProposalCover/Links/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0623_UASI_ProposalCover/Links/logoTo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2EED">
        <w:rPr>
          <w:noProof/>
        </w:rPr>
        <mc:AlternateContent>
          <mc:Choice Requires="wps">
            <w:drawing>
              <wp:anchor distT="0" distB="0" distL="114300" distR="114300" simplePos="0" relativeHeight="251676672" behindDoc="0" locked="0" layoutInCell="1" allowOverlap="1" wp14:anchorId="41BCCABD" wp14:editId="263FF777">
                <wp:simplePos x="0" y="0"/>
                <wp:positionH relativeFrom="column">
                  <wp:posOffset>-191135</wp:posOffset>
                </wp:positionH>
                <wp:positionV relativeFrom="page">
                  <wp:posOffset>7762875</wp:posOffset>
                </wp:positionV>
                <wp:extent cx="6448425" cy="559435"/>
                <wp:effectExtent l="0" t="0" r="0" b="0"/>
                <wp:wrapNone/>
                <wp:docPr id="6" name="Text Box 6"/>
                <wp:cNvGraphicFramePr/>
                <a:graphic xmlns:a="http://schemas.openxmlformats.org/drawingml/2006/main">
                  <a:graphicData uri="http://schemas.microsoft.com/office/word/2010/wordprocessingShape">
                    <wps:wsp>
                      <wps:cNvSpPr txBox="1"/>
                      <wps:spPr>
                        <a:xfrm>
                          <a:off x="0" y="0"/>
                          <a:ext cx="6448425" cy="5594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91CFBC1" w14:textId="2BC8A4CC" w:rsidR="00F87D75" w:rsidRPr="00FE2571" w:rsidRDefault="00F87D75" w:rsidP="00D72EED">
                            <w:pPr>
                              <w:jc w:val="right"/>
                              <w:rPr>
                                <w:sz w:val="32"/>
                                <w:szCs w:val="32"/>
                              </w:rPr>
                            </w:pPr>
                            <w:r>
                              <w:rPr>
                                <w:sz w:val="32"/>
                                <w:szCs w:val="32"/>
                              </w:rPr>
                              <w:t>February 2018</w:t>
                            </w:r>
                          </w:p>
                          <w:p w14:paraId="0EDCDE23" w14:textId="7F054B0C" w:rsidR="00F87D75" w:rsidRPr="00A330F8" w:rsidRDefault="00F87D75" w:rsidP="00D72EED">
                            <w:pPr>
                              <w:spacing w:line="480" w:lineRule="exact"/>
                              <w:rPr>
                                <w:rFonts w:ascii="Calibri" w:hAnsi="Calibri"/>
                                <w:color w:val="000000" w:themeColor="text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BCCABD" id="_x0000_t202" coordsize="21600,21600" o:spt="202" path="m,l,21600r21600,l21600,xe">
                <v:stroke joinstyle="miter"/>
                <v:path gradientshapeok="t" o:connecttype="rect"/>
              </v:shapetype>
              <v:shape id="Text Box 6" o:spid="_x0000_s1026" type="#_x0000_t202" style="position:absolute;margin-left:-15.05pt;margin-top:611.25pt;width:507.75pt;height:4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" filled="f" stroked="f">
                <v:textbox>
                  <w:txbxContent>
                    <w:p w14:paraId="091CFBC1" w14:textId="2BC8A4CC" w:rsidR="00F87D75" w:rsidRPr="00FE2571" w:rsidRDefault="00F87D75" w:rsidP="00D72EED">
                      <w:pPr>
                        <w:jc w:val="right"/>
                        <w:rPr>
                          <w:sz w:val="32"/>
                          <w:szCs w:val="32"/>
                        </w:rPr>
                      </w:pPr>
                      <w:r>
                        <w:rPr>
                          <w:sz w:val="32"/>
                          <w:szCs w:val="32"/>
                        </w:rPr>
                        <w:t>February 2018</w:t>
                      </w:r>
                    </w:p>
                    <w:p w14:paraId="0EDCDE23" w14:textId="7F054B0C" w:rsidR="00F87D75" w:rsidRPr="00A330F8" w:rsidRDefault="00F87D75" w:rsidP="00D72EED">
                      <w:pPr>
                        <w:spacing w:line="480" w:lineRule="exact"/>
                        <w:rPr>
                          <w:rFonts w:ascii="Calibri" w:hAnsi="Calibri"/>
                          <w:color w:val="000000" w:themeColor="text1"/>
                          <w:sz w:val="32"/>
                          <w:szCs w:val="32"/>
                        </w:rPr>
                      </w:pPr>
                    </w:p>
                  </w:txbxContent>
                </v:textbox>
                <w10:wrap anchory="page"/>
              </v:shape>
            </w:pict>
          </mc:Fallback>
        </mc:AlternateContent>
      </w:r>
      <w:r w:rsidR="00D72EED">
        <w:rPr>
          <w:rFonts w:cstheme="minorHAnsi"/>
          <w:b/>
          <w:sz w:val="40"/>
          <w:szCs w:val="40"/>
        </w:rPr>
        <w:br w:type="page"/>
      </w:r>
      <w:r w:rsidR="00D72EED">
        <w:rPr>
          <w:noProof/>
        </w:rPr>
        <mc:AlternateContent>
          <mc:Choice Requires="wps">
            <w:drawing>
              <wp:anchor distT="0" distB="0" distL="114300" distR="114300" simplePos="0" relativeHeight="251675648" behindDoc="0" locked="0" layoutInCell="1" allowOverlap="1" wp14:anchorId="20B03F52" wp14:editId="2479E5F6">
                <wp:simplePos x="0" y="0"/>
                <wp:positionH relativeFrom="column">
                  <wp:posOffset>-202565</wp:posOffset>
                </wp:positionH>
                <wp:positionV relativeFrom="page">
                  <wp:posOffset>6060440</wp:posOffset>
                </wp:positionV>
                <wp:extent cx="5944235" cy="1597660"/>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5944235" cy="15976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D4755DA" w14:textId="77777777" w:rsidR="00F87D75" w:rsidRPr="009B256A" w:rsidRDefault="00F87D75" w:rsidP="00D72EED">
                            <w:pPr>
                              <w:spacing w:line="480" w:lineRule="exact"/>
                              <w:rPr>
                                <w:rFonts w:ascii="Calibri" w:hAnsi="Calibri"/>
                                <w:b/>
                                <w:color w:val="415F72"/>
                                <w:sz w:val="48"/>
                                <w:szCs w:val="48"/>
                              </w:rPr>
                            </w:pPr>
                            <w:r>
                              <w:rPr>
                                <w:rFonts w:ascii="Calibri" w:hAnsi="Calibri"/>
                                <w:b/>
                                <w:color w:val="415F72"/>
                                <w:sz w:val="48"/>
                                <w:szCs w:val="48"/>
                              </w:rPr>
                              <w:t xml:space="preserve">The </w:t>
                            </w:r>
                            <w:r w:rsidRPr="009B256A">
                              <w:rPr>
                                <w:rFonts w:ascii="Calibri" w:hAnsi="Calibri"/>
                                <w:b/>
                                <w:color w:val="415F72"/>
                                <w:sz w:val="48"/>
                                <w:szCs w:val="48"/>
                              </w:rPr>
                              <w:t>Bay Area Joint Information System (JIS)</w:t>
                            </w:r>
                            <w:r>
                              <w:rPr>
                                <w:rFonts w:ascii="Calibri" w:hAnsi="Calibri"/>
                                <w:b/>
                                <w:color w:val="415F72"/>
                                <w:sz w:val="48"/>
                                <w:szCs w:val="48"/>
                              </w:rPr>
                              <w:t>:</w:t>
                            </w:r>
                          </w:p>
                          <w:p w14:paraId="54B55207" w14:textId="3F423BC9" w:rsidR="00F87D75" w:rsidRPr="00A330F8" w:rsidRDefault="00F87D75" w:rsidP="00D72EED">
                            <w:pPr>
                              <w:spacing w:line="480" w:lineRule="exact"/>
                              <w:rPr>
                                <w:rFonts w:ascii="Calibri" w:hAnsi="Calibri"/>
                                <w:color w:val="000000" w:themeColor="text1"/>
                                <w:sz w:val="48"/>
                                <w:szCs w:val="48"/>
                              </w:rPr>
                            </w:pPr>
                            <w:r w:rsidRPr="00A330F8">
                              <w:rPr>
                                <w:rFonts w:ascii="Calibri" w:hAnsi="Calibri"/>
                                <w:color w:val="000000" w:themeColor="text1"/>
                                <w:sz w:val="48"/>
                                <w:szCs w:val="48"/>
                              </w:rPr>
                              <w:t xml:space="preserve">A Framework for Coordinating </w:t>
                            </w:r>
                            <w:r>
                              <w:rPr>
                                <w:rFonts w:ascii="Calibri" w:hAnsi="Calibri"/>
                                <w:color w:val="000000" w:themeColor="text1"/>
                                <w:sz w:val="48"/>
                                <w:szCs w:val="48"/>
                              </w:rPr>
                              <w:t>Public Information and Warning t</w:t>
                            </w:r>
                            <w:r w:rsidRPr="00A330F8">
                              <w:rPr>
                                <w:rFonts w:ascii="Calibri" w:hAnsi="Calibri"/>
                                <w:color w:val="000000" w:themeColor="text1"/>
                                <w:sz w:val="48"/>
                                <w:szCs w:val="48"/>
                              </w:rPr>
                              <w:t xml:space="preserve">hroughout the </w:t>
                            </w:r>
                            <w:r w:rsidRPr="00A330F8">
                              <w:rPr>
                                <w:rFonts w:ascii="Calibri" w:hAnsi="Calibri"/>
                                <w:color w:val="000000" w:themeColor="text1"/>
                                <w:sz w:val="48"/>
                                <w:szCs w:val="48"/>
                              </w:rPr>
                              <w:br/>
                              <w:t>San Francisco Bay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B03F52" id="Text Box 13" o:spid="_x0000_s1027" type="#_x0000_t202" style="position:absolute;margin-left:-15.95pt;margin-top:477.2pt;width:468.05pt;height:1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" filled="f" stroked="f">
                <v:textbox>
                  <w:txbxContent>
                    <w:p w14:paraId="1D4755DA" w14:textId="77777777" w:rsidR="00F87D75" w:rsidRPr="009B256A" w:rsidRDefault="00F87D75" w:rsidP="00D72EED">
                      <w:pPr>
                        <w:spacing w:line="480" w:lineRule="exact"/>
                        <w:rPr>
                          <w:rFonts w:ascii="Calibri" w:hAnsi="Calibri"/>
                          <w:b/>
                          <w:color w:val="415F72"/>
                          <w:sz w:val="48"/>
                          <w:szCs w:val="48"/>
                        </w:rPr>
                      </w:pPr>
                      <w:r>
                        <w:rPr>
                          <w:rFonts w:ascii="Calibri" w:hAnsi="Calibri"/>
                          <w:b/>
                          <w:color w:val="415F72"/>
                          <w:sz w:val="48"/>
                          <w:szCs w:val="48"/>
                        </w:rPr>
                        <w:t xml:space="preserve">The </w:t>
                      </w:r>
                      <w:r w:rsidRPr="009B256A">
                        <w:rPr>
                          <w:rFonts w:ascii="Calibri" w:hAnsi="Calibri"/>
                          <w:b/>
                          <w:color w:val="415F72"/>
                          <w:sz w:val="48"/>
                          <w:szCs w:val="48"/>
                        </w:rPr>
                        <w:t>Bay Area Joint Information System (JIS)</w:t>
                      </w:r>
                      <w:r>
                        <w:rPr>
                          <w:rFonts w:ascii="Calibri" w:hAnsi="Calibri"/>
                          <w:b/>
                          <w:color w:val="415F72"/>
                          <w:sz w:val="48"/>
                          <w:szCs w:val="48"/>
                        </w:rPr>
                        <w:t>:</w:t>
                      </w:r>
                    </w:p>
                    <w:p w14:paraId="54B55207" w14:textId="3F423BC9" w:rsidR="00F87D75" w:rsidRPr="00A330F8" w:rsidRDefault="00F87D75" w:rsidP="00D72EED">
                      <w:pPr>
                        <w:spacing w:line="480" w:lineRule="exact"/>
                        <w:rPr>
                          <w:rFonts w:ascii="Calibri" w:hAnsi="Calibri"/>
                          <w:color w:val="000000" w:themeColor="text1"/>
                          <w:sz w:val="48"/>
                          <w:szCs w:val="48"/>
                        </w:rPr>
                      </w:pPr>
                      <w:r w:rsidRPr="00A330F8">
                        <w:rPr>
                          <w:rFonts w:ascii="Calibri" w:hAnsi="Calibri"/>
                          <w:color w:val="000000" w:themeColor="text1"/>
                          <w:sz w:val="48"/>
                          <w:szCs w:val="48"/>
                        </w:rPr>
                        <w:t xml:space="preserve">A Framework for Coordinating </w:t>
                      </w:r>
                      <w:r>
                        <w:rPr>
                          <w:rFonts w:ascii="Calibri" w:hAnsi="Calibri"/>
                          <w:color w:val="000000" w:themeColor="text1"/>
                          <w:sz w:val="48"/>
                          <w:szCs w:val="48"/>
                        </w:rPr>
                        <w:t>Public Information and Warning t</w:t>
                      </w:r>
                      <w:r w:rsidRPr="00A330F8">
                        <w:rPr>
                          <w:rFonts w:ascii="Calibri" w:hAnsi="Calibri"/>
                          <w:color w:val="000000" w:themeColor="text1"/>
                          <w:sz w:val="48"/>
                          <w:szCs w:val="48"/>
                        </w:rPr>
                        <w:t xml:space="preserve">hroughout the </w:t>
                      </w:r>
                      <w:r w:rsidRPr="00A330F8">
                        <w:rPr>
                          <w:rFonts w:ascii="Calibri" w:hAnsi="Calibri"/>
                          <w:color w:val="000000" w:themeColor="text1"/>
                          <w:sz w:val="48"/>
                          <w:szCs w:val="48"/>
                        </w:rPr>
                        <w:br/>
                        <w:t>San Francisco Bay Area</w:t>
                      </w:r>
                    </w:p>
                  </w:txbxContent>
                </v:textbox>
                <w10:wrap anchory="page"/>
              </v:shape>
            </w:pict>
          </mc:Fallback>
        </mc:AlternateContent>
      </w:r>
      <w:r w:rsidR="00D72EED">
        <w:rPr>
          <w:noProof/>
        </w:rPr>
        <w:drawing>
          <wp:anchor distT="0" distB="0" distL="114300" distR="114300" simplePos="0" relativeHeight="251674624" behindDoc="1" locked="0" layoutInCell="1" allowOverlap="1" wp14:anchorId="46778C6A" wp14:editId="7B92AA01">
            <wp:simplePos x="0" y="0"/>
            <wp:positionH relativeFrom="column">
              <wp:posOffset>-902335</wp:posOffset>
            </wp:positionH>
            <wp:positionV relativeFrom="page">
              <wp:posOffset>0</wp:posOffset>
            </wp:positionV>
            <wp:extent cx="7762875" cy="10046335"/>
            <wp:effectExtent l="0" t="0" r="9525" b="120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egelfy_air/Desktop/170623_UASI_ProposalCover/UASI_PropCover.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62875" cy="10046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8DB3A" w14:textId="77777777" w:rsidR="00D72EED" w:rsidRPr="00D72EED" w:rsidRDefault="00D72EED" w:rsidP="00D72EED">
      <w:pPr>
        <w:pStyle w:val="Heading1"/>
      </w:pPr>
      <w:bookmarkStart w:id="0" w:name="_Toc486280230"/>
      <w:bookmarkStart w:id="1" w:name="_Toc507509908"/>
      <w:r w:rsidRPr="00D72EED">
        <w:lastRenderedPageBreak/>
        <w:t>Record of Changes</w:t>
      </w:r>
      <w:bookmarkEnd w:id="0"/>
      <w:bookmarkEnd w:id="1"/>
    </w:p>
    <w:p w14:paraId="514F0E85" w14:textId="77777777" w:rsidR="00D72EED" w:rsidRDefault="00D72EED" w:rsidP="00D72EED">
      <w:pPr>
        <w:spacing w:after="0" w:line="240" w:lineRule="auto"/>
      </w:pPr>
    </w:p>
    <w:p w14:paraId="60ECE4F9" w14:textId="21B4337D" w:rsidR="00D72EED" w:rsidRPr="00174CD5" w:rsidRDefault="00D72EED" w:rsidP="00D72EED">
      <w:pPr>
        <w:spacing w:after="0" w:line="240" w:lineRule="auto"/>
        <w:rPr>
          <w:color w:val="404040" w:themeColor="text1" w:themeTint="BF"/>
        </w:rPr>
      </w:pPr>
      <w:r w:rsidRPr="00174CD5">
        <w:rPr>
          <w:color w:val="404040" w:themeColor="text1" w:themeTint="BF"/>
        </w:rPr>
        <w:t xml:space="preserve">The most current copy of this document, including any changes, is available on the Bay Area Joint Information System shared document repository and via email at </w:t>
      </w:r>
      <w:hyperlink r:id="rId10" w:history="1">
        <w:r w:rsidR="00F87D75" w:rsidRPr="00A07EDA">
          <w:rPr>
            <w:rStyle w:val="Hyperlink"/>
            <w:rFonts w:cstheme="minorHAnsi"/>
          </w:rPr>
          <w:t>bayareajis@gmail.com</w:t>
        </w:r>
      </w:hyperlink>
      <w:r w:rsidR="00F87D75">
        <w:rPr>
          <w:color w:val="404040" w:themeColor="text1" w:themeTint="BF"/>
        </w:rPr>
        <w:t xml:space="preserve">. </w:t>
      </w:r>
      <w:r w:rsidRPr="00174CD5">
        <w:rPr>
          <w:color w:val="404040" w:themeColor="text1" w:themeTint="BF"/>
        </w:rPr>
        <w:t xml:space="preserve"> </w:t>
      </w:r>
    </w:p>
    <w:p w14:paraId="7B190A6E" w14:textId="77777777" w:rsidR="00D72EED" w:rsidRDefault="00D72EED" w:rsidP="00D72EED">
      <w:pPr>
        <w:spacing w:after="0" w:line="240" w:lineRule="auto"/>
      </w:pPr>
    </w:p>
    <w:tbl>
      <w:tblPr>
        <w:tblStyle w:val="MediumGrid3-Accent6"/>
        <w:tblW w:w="9078" w:type="dxa"/>
        <w:tblLayout w:type="fixed"/>
        <w:tblLook w:val="0420" w:firstRow="1" w:lastRow="0" w:firstColumn="0" w:lastColumn="0" w:noHBand="0" w:noVBand="1"/>
      </w:tblPr>
      <w:tblGrid>
        <w:gridCol w:w="1098"/>
        <w:gridCol w:w="1260"/>
        <w:gridCol w:w="3081"/>
        <w:gridCol w:w="2070"/>
        <w:gridCol w:w="1569"/>
      </w:tblGrid>
      <w:tr w:rsidR="00D72EED" w:rsidRPr="00802898" w14:paraId="6D0C218C" w14:textId="77777777" w:rsidTr="00EE74B9">
        <w:trPr>
          <w:cnfStyle w:val="100000000000" w:firstRow="1" w:lastRow="0" w:firstColumn="0" w:lastColumn="0" w:oddVBand="0" w:evenVBand="0" w:oddHBand="0" w:evenHBand="0" w:firstRowFirstColumn="0" w:firstRowLastColumn="0" w:lastRowFirstColumn="0" w:lastRowLastColumn="0"/>
          <w:trHeight w:val="592"/>
        </w:trPr>
        <w:tc>
          <w:tcPr>
            <w:tcW w:w="1098" w:type="dxa"/>
            <w:shd w:val="clear" w:color="auto" w:fill="0F243E" w:themeFill="text2" w:themeFillShade="80"/>
            <w:vAlign w:val="center"/>
          </w:tcPr>
          <w:p w14:paraId="0AB22656" w14:textId="77777777" w:rsidR="00D72EED" w:rsidRPr="00802898" w:rsidRDefault="00D72EED" w:rsidP="00D72EED">
            <w:pPr>
              <w:pStyle w:val="NMSEPTableHeader1"/>
              <w:rPr>
                <w:sz w:val="22"/>
                <w:szCs w:val="22"/>
              </w:rPr>
            </w:pPr>
            <w:r w:rsidRPr="00802898">
              <w:rPr>
                <w:sz w:val="22"/>
                <w:szCs w:val="22"/>
              </w:rPr>
              <w:t>Version</w:t>
            </w:r>
          </w:p>
        </w:tc>
        <w:tc>
          <w:tcPr>
            <w:tcW w:w="1260" w:type="dxa"/>
            <w:shd w:val="clear" w:color="auto" w:fill="0F243E" w:themeFill="text2" w:themeFillShade="80"/>
            <w:vAlign w:val="center"/>
          </w:tcPr>
          <w:p w14:paraId="6F7554D5" w14:textId="77777777" w:rsidR="00D72EED" w:rsidRPr="00802898" w:rsidRDefault="00D72EED" w:rsidP="00D72EED">
            <w:pPr>
              <w:pStyle w:val="NMSEPTableHeader1"/>
              <w:rPr>
                <w:sz w:val="22"/>
                <w:szCs w:val="22"/>
              </w:rPr>
            </w:pPr>
            <w:r w:rsidRPr="00802898">
              <w:rPr>
                <w:sz w:val="22"/>
                <w:szCs w:val="22"/>
              </w:rPr>
              <w:t>Date of Change</w:t>
            </w:r>
          </w:p>
        </w:tc>
        <w:tc>
          <w:tcPr>
            <w:tcW w:w="3081" w:type="dxa"/>
            <w:shd w:val="clear" w:color="auto" w:fill="0F243E" w:themeFill="text2" w:themeFillShade="80"/>
            <w:vAlign w:val="center"/>
          </w:tcPr>
          <w:p w14:paraId="034453F0" w14:textId="77777777" w:rsidR="00D72EED" w:rsidRPr="00802898" w:rsidRDefault="00D72EED" w:rsidP="00D72EED">
            <w:pPr>
              <w:pStyle w:val="NMSEPTableHeader1"/>
              <w:rPr>
                <w:sz w:val="22"/>
                <w:szCs w:val="22"/>
              </w:rPr>
            </w:pPr>
            <w:r w:rsidRPr="00802898">
              <w:rPr>
                <w:sz w:val="22"/>
                <w:szCs w:val="22"/>
              </w:rPr>
              <w:t>Summary of Change(s)</w:t>
            </w:r>
          </w:p>
        </w:tc>
        <w:tc>
          <w:tcPr>
            <w:tcW w:w="2070" w:type="dxa"/>
            <w:shd w:val="clear" w:color="auto" w:fill="0F243E" w:themeFill="text2" w:themeFillShade="80"/>
            <w:vAlign w:val="center"/>
          </w:tcPr>
          <w:p w14:paraId="6F54C8AB" w14:textId="77777777" w:rsidR="00D72EED" w:rsidRPr="00802898" w:rsidRDefault="00D72EED" w:rsidP="00D72EED">
            <w:pPr>
              <w:pStyle w:val="NMSEPTableHeader1"/>
              <w:rPr>
                <w:sz w:val="22"/>
                <w:szCs w:val="22"/>
              </w:rPr>
            </w:pPr>
            <w:r w:rsidRPr="00802898">
              <w:rPr>
                <w:sz w:val="22"/>
                <w:szCs w:val="22"/>
              </w:rPr>
              <w:t>Name/Title</w:t>
            </w:r>
          </w:p>
        </w:tc>
        <w:tc>
          <w:tcPr>
            <w:tcW w:w="1569" w:type="dxa"/>
            <w:shd w:val="clear" w:color="auto" w:fill="0F243E" w:themeFill="text2" w:themeFillShade="80"/>
            <w:vAlign w:val="center"/>
          </w:tcPr>
          <w:p w14:paraId="22A347F4" w14:textId="77777777" w:rsidR="00D72EED" w:rsidRPr="00802898" w:rsidRDefault="00D72EED" w:rsidP="00D72EED">
            <w:pPr>
              <w:pStyle w:val="NMSEPTableHeader1"/>
              <w:rPr>
                <w:sz w:val="22"/>
                <w:szCs w:val="22"/>
              </w:rPr>
            </w:pPr>
            <w:r w:rsidRPr="00802898">
              <w:rPr>
                <w:sz w:val="22"/>
                <w:szCs w:val="22"/>
              </w:rPr>
              <w:t>Agency/ Organization</w:t>
            </w:r>
          </w:p>
        </w:tc>
      </w:tr>
      <w:tr w:rsidR="00802898" w:rsidRPr="002E4B3C" w14:paraId="26D2680B" w14:textId="77777777" w:rsidTr="00EE74B9">
        <w:trPr>
          <w:cnfStyle w:val="000000100000" w:firstRow="0" w:lastRow="0" w:firstColumn="0" w:lastColumn="0" w:oddVBand="0" w:evenVBand="0" w:oddHBand="1" w:evenHBand="0" w:firstRowFirstColumn="0" w:firstRowLastColumn="0" w:lastRowFirstColumn="0" w:lastRowLastColumn="0"/>
          <w:trHeight w:val="452"/>
        </w:trPr>
        <w:tc>
          <w:tcPr>
            <w:tcW w:w="1098" w:type="dxa"/>
            <w:shd w:val="clear" w:color="auto" w:fill="D9D9D9" w:themeFill="background1" w:themeFillShade="D9"/>
          </w:tcPr>
          <w:p w14:paraId="056FE3C3" w14:textId="38B89E6A" w:rsidR="00802898" w:rsidRPr="007239FC" w:rsidRDefault="00802898" w:rsidP="00802898">
            <w:pPr>
              <w:pStyle w:val="NMSEPText"/>
            </w:pPr>
            <w:r>
              <w:t>1.0</w:t>
            </w:r>
          </w:p>
        </w:tc>
        <w:tc>
          <w:tcPr>
            <w:tcW w:w="1260" w:type="dxa"/>
            <w:shd w:val="clear" w:color="auto" w:fill="D9D9D9" w:themeFill="background1" w:themeFillShade="D9"/>
          </w:tcPr>
          <w:p w14:paraId="30815288" w14:textId="1DA21F94" w:rsidR="00802898" w:rsidRPr="007239FC" w:rsidRDefault="00802898" w:rsidP="00802898">
            <w:pPr>
              <w:pStyle w:val="NMSEPText"/>
            </w:pPr>
            <w:r>
              <w:t>2/26/18</w:t>
            </w:r>
          </w:p>
        </w:tc>
        <w:tc>
          <w:tcPr>
            <w:tcW w:w="3081" w:type="dxa"/>
            <w:shd w:val="clear" w:color="auto" w:fill="D9D9D9" w:themeFill="background1" w:themeFillShade="D9"/>
          </w:tcPr>
          <w:p w14:paraId="6C480910" w14:textId="6FA2346C" w:rsidR="00802898" w:rsidRPr="007239FC" w:rsidRDefault="00802898" w:rsidP="00802898">
            <w:pPr>
              <w:pStyle w:val="NMSEPText"/>
            </w:pPr>
            <w:r>
              <w:t>Version 1.0 finalized</w:t>
            </w:r>
          </w:p>
        </w:tc>
        <w:tc>
          <w:tcPr>
            <w:tcW w:w="2070" w:type="dxa"/>
            <w:shd w:val="clear" w:color="auto" w:fill="D9D9D9" w:themeFill="background1" w:themeFillShade="D9"/>
          </w:tcPr>
          <w:p w14:paraId="2290ACF7" w14:textId="3CC21443" w:rsidR="00802898" w:rsidRPr="007239FC" w:rsidRDefault="00802898" w:rsidP="00802898">
            <w:pPr>
              <w:pStyle w:val="NMSEPText"/>
            </w:pPr>
            <w:r>
              <w:t>Corinne Bartshire, Program Manager</w:t>
            </w:r>
          </w:p>
        </w:tc>
        <w:tc>
          <w:tcPr>
            <w:tcW w:w="1569" w:type="dxa"/>
            <w:shd w:val="clear" w:color="auto" w:fill="D9D9D9" w:themeFill="background1" w:themeFillShade="D9"/>
          </w:tcPr>
          <w:p w14:paraId="234846D7" w14:textId="7C902015" w:rsidR="00802898" w:rsidRPr="007239FC" w:rsidRDefault="00802898" w:rsidP="00802898">
            <w:pPr>
              <w:pStyle w:val="NMSEPText"/>
            </w:pPr>
            <w:r>
              <w:t>Bay Area UASI</w:t>
            </w:r>
          </w:p>
        </w:tc>
      </w:tr>
      <w:tr w:rsidR="00D72EED" w:rsidRPr="002E4B3C" w14:paraId="6513BFE7" w14:textId="77777777" w:rsidTr="00EE74B9">
        <w:trPr>
          <w:trHeight w:val="416"/>
        </w:trPr>
        <w:tc>
          <w:tcPr>
            <w:tcW w:w="1098" w:type="dxa"/>
            <w:tcBorders>
              <w:top w:val="single" w:sz="8" w:space="0" w:color="FFFFFF" w:themeColor="background1"/>
              <w:bottom w:val="single" w:sz="8" w:space="0" w:color="FFFFFF" w:themeColor="background1"/>
            </w:tcBorders>
            <w:shd w:val="clear" w:color="auto" w:fill="F2F2F2" w:themeFill="background1" w:themeFillShade="F2"/>
          </w:tcPr>
          <w:p w14:paraId="70EE41D7" w14:textId="77777777" w:rsidR="00D72EED" w:rsidRPr="007239FC" w:rsidRDefault="00D72EED" w:rsidP="00D72EED">
            <w:pPr>
              <w:pStyle w:val="NMSEPText"/>
            </w:pPr>
          </w:p>
        </w:tc>
        <w:tc>
          <w:tcPr>
            <w:tcW w:w="1260" w:type="dxa"/>
            <w:tcBorders>
              <w:top w:val="single" w:sz="8" w:space="0" w:color="FFFFFF" w:themeColor="background1"/>
              <w:bottom w:val="single" w:sz="8" w:space="0" w:color="FFFFFF" w:themeColor="background1"/>
            </w:tcBorders>
            <w:shd w:val="clear" w:color="auto" w:fill="F2F2F2" w:themeFill="background1" w:themeFillShade="F2"/>
          </w:tcPr>
          <w:p w14:paraId="7F60B8C2" w14:textId="77777777" w:rsidR="00D72EED" w:rsidRPr="007239FC" w:rsidRDefault="00D72EED" w:rsidP="00D72EED">
            <w:pPr>
              <w:pStyle w:val="NMSEPText"/>
            </w:pPr>
          </w:p>
        </w:tc>
        <w:tc>
          <w:tcPr>
            <w:tcW w:w="3081" w:type="dxa"/>
            <w:tcBorders>
              <w:top w:val="single" w:sz="8" w:space="0" w:color="FFFFFF" w:themeColor="background1"/>
              <w:bottom w:val="single" w:sz="8" w:space="0" w:color="FFFFFF" w:themeColor="background1"/>
            </w:tcBorders>
            <w:shd w:val="clear" w:color="auto" w:fill="F2F2F2" w:themeFill="background1" w:themeFillShade="F2"/>
          </w:tcPr>
          <w:p w14:paraId="3C9CDACB" w14:textId="77777777" w:rsidR="00D72EED" w:rsidRPr="007239FC" w:rsidRDefault="00D72EED" w:rsidP="00D72EED">
            <w:pPr>
              <w:pStyle w:val="NMSEPText"/>
            </w:pPr>
          </w:p>
        </w:tc>
        <w:tc>
          <w:tcPr>
            <w:tcW w:w="2070" w:type="dxa"/>
            <w:tcBorders>
              <w:top w:val="single" w:sz="8" w:space="0" w:color="FFFFFF" w:themeColor="background1"/>
              <w:bottom w:val="single" w:sz="8" w:space="0" w:color="FFFFFF" w:themeColor="background1"/>
            </w:tcBorders>
            <w:shd w:val="clear" w:color="auto" w:fill="F2F2F2" w:themeFill="background1" w:themeFillShade="F2"/>
          </w:tcPr>
          <w:p w14:paraId="6882825F" w14:textId="77777777" w:rsidR="00D72EED" w:rsidRPr="007239FC" w:rsidRDefault="00D72EED" w:rsidP="00D72EED">
            <w:pPr>
              <w:pStyle w:val="NMSEPText"/>
            </w:pPr>
          </w:p>
        </w:tc>
        <w:tc>
          <w:tcPr>
            <w:tcW w:w="1569" w:type="dxa"/>
            <w:tcBorders>
              <w:top w:val="single" w:sz="8" w:space="0" w:color="FFFFFF" w:themeColor="background1"/>
              <w:bottom w:val="single" w:sz="8" w:space="0" w:color="FFFFFF" w:themeColor="background1"/>
            </w:tcBorders>
            <w:shd w:val="clear" w:color="auto" w:fill="F2F2F2" w:themeFill="background1" w:themeFillShade="F2"/>
          </w:tcPr>
          <w:p w14:paraId="71D0748A" w14:textId="77777777" w:rsidR="00D72EED" w:rsidRPr="007239FC" w:rsidRDefault="00D72EED" w:rsidP="00D72EED">
            <w:pPr>
              <w:pStyle w:val="NMSEPText"/>
            </w:pPr>
          </w:p>
        </w:tc>
      </w:tr>
      <w:tr w:rsidR="00D72EED" w:rsidRPr="002E4B3C" w14:paraId="65155950" w14:textId="77777777" w:rsidTr="00EE74B9">
        <w:trPr>
          <w:cnfStyle w:val="000000100000" w:firstRow="0" w:lastRow="0" w:firstColumn="0" w:lastColumn="0" w:oddVBand="0" w:evenVBand="0" w:oddHBand="1" w:evenHBand="0" w:firstRowFirstColumn="0" w:firstRowLastColumn="0" w:lastRowFirstColumn="0" w:lastRowLastColumn="0"/>
          <w:trHeight w:val="452"/>
        </w:trPr>
        <w:tc>
          <w:tcPr>
            <w:tcW w:w="1098" w:type="dxa"/>
            <w:shd w:val="clear" w:color="auto" w:fill="D9D9D9" w:themeFill="background1" w:themeFillShade="D9"/>
          </w:tcPr>
          <w:p w14:paraId="41B5DECE" w14:textId="77777777" w:rsidR="00D72EED" w:rsidRPr="007239FC" w:rsidRDefault="00D72EED" w:rsidP="00D72EED">
            <w:pPr>
              <w:pStyle w:val="NMSEPText"/>
            </w:pPr>
          </w:p>
        </w:tc>
        <w:tc>
          <w:tcPr>
            <w:tcW w:w="1260" w:type="dxa"/>
            <w:shd w:val="clear" w:color="auto" w:fill="D9D9D9" w:themeFill="background1" w:themeFillShade="D9"/>
          </w:tcPr>
          <w:p w14:paraId="79314F29" w14:textId="77777777" w:rsidR="00D72EED" w:rsidRPr="007239FC" w:rsidRDefault="00D72EED" w:rsidP="00D72EED">
            <w:pPr>
              <w:pStyle w:val="NMSEPText"/>
            </w:pPr>
          </w:p>
        </w:tc>
        <w:tc>
          <w:tcPr>
            <w:tcW w:w="3081" w:type="dxa"/>
            <w:shd w:val="clear" w:color="auto" w:fill="D9D9D9" w:themeFill="background1" w:themeFillShade="D9"/>
          </w:tcPr>
          <w:p w14:paraId="73B6DF4A" w14:textId="77777777" w:rsidR="00D72EED" w:rsidRPr="007239FC" w:rsidRDefault="00D72EED" w:rsidP="00D72EED">
            <w:pPr>
              <w:pStyle w:val="NMSEPText"/>
            </w:pPr>
          </w:p>
        </w:tc>
        <w:tc>
          <w:tcPr>
            <w:tcW w:w="2070" w:type="dxa"/>
            <w:shd w:val="clear" w:color="auto" w:fill="D9D9D9" w:themeFill="background1" w:themeFillShade="D9"/>
          </w:tcPr>
          <w:p w14:paraId="49A0FC6A" w14:textId="77777777" w:rsidR="00D72EED" w:rsidRPr="007239FC" w:rsidRDefault="00D72EED" w:rsidP="00D72EED">
            <w:pPr>
              <w:pStyle w:val="NMSEPText"/>
            </w:pPr>
          </w:p>
        </w:tc>
        <w:tc>
          <w:tcPr>
            <w:tcW w:w="1569" w:type="dxa"/>
            <w:shd w:val="clear" w:color="auto" w:fill="D9D9D9" w:themeFill="background1" w:themeFillShade="D9"/>
          </w:tcPr>
          <w:p w14:paraId="400042F4" w14:textId="77777777" w:rsidR="00D72EED" w:rsidRPr="007239FC" w:rsidRDefault="00D72EED" w:rsidP="00D72EED">
            <w:pPr>
              <w:pStyle w:val="NMSEPText"/>
            </w:pPr>
          </w:p>
        </w:tc>
      </w:tr>
      <w:tr w:rsidR="00D72EED" w:rsidRPr="002E4B3C" w14:paraId="0160F13F" w14:textId="77777777" w:rsidTr="00EE74B9">
        <w:trPr>
          <w:trHeight w:val="416"/>
        </w:trPr>
        <w:tc>
          <w:tcPr>
            <w:tcW w:w="1098" w:type="dxa"/>
            <w:tcBorders>
              <w:top w:val="single" w:sz="8" w:space="0" w:color="FFFFFF" w:themeColor="background1"/>
              <w:bottom w:val="single" w:sz="8" w:space="0" w:color="FFFFFF" w:themeColor="background1"/>
            </w:tcBorders>
            <w:shd w:val="clear" w:color="auto" w:fill="F2F2F2" w:themeFill="background1" w:themeFillShade="F2"/>
          </w:tcPr>
          <w:p w14:paraId="7F10479F" w14:textId="77777777" w:rsidR="00D72EED" w:rsidRPr="007239FC" w:rsidRDefault="00D72EED" w:rsidP="00D72EED">
            <w:pPr>
              <w:pStyle w:val="NMSEPText"/>
            </w:pPr>
          </w:p>
        </w:tc>
        <w:tc>
          <w:tcPr>
            <w:tcW w:w="1260" w:type="dxa"/>
            <w:tcBorders>
              <w:top w:val="single" w:sz="8" w:space="0" w:color="FFFFFF" w:themeColor="background1"/>
              <w:bottom w:val="single" w:sz="8" w:space="0" w:color="FFFFFF" w:themeColor="background1"/>
            </w:tcBorders>
            <w:shd w:val="clear" w:color="auto" w:fill="F2F2F2" w:themeFill="background1" w:themeFillShade="F2"/>
          </w:tcPr>
          <w:p w14:paraId="2E989EBE" w14:textId="77777777" w:rsidR="00D72EED" w:rsidRPr="007239FC" w:rsidRDefault="00D72EED" w:rsidP="00D72EED">
            <w:pPr>
              <w:pStyle w:val="NMSEPText"/>
            </w:pPr>
          </w:p>
        </w:tc>
        <w:tc>
          <w:tcPr>
            <w:tcW w:w="3081" w:type="dxa"/>
            <w:tcBorders>
              <w:top w:val="single" w:sz="8" w:space="0" w:color="FFFFFF" w:themeColor="background1"/>
              <w:bottom w:val="single" w:sz="8" w:space="0" w:color="FFFFFF" w:themeColor="background1"/>
            </w:tcBorders>
            <w:shd w:val="clear" w:color="auto" w:fill="F2F2F2" w:themeFill="background1" w:themeFillShade="F2"/>
          </w:tcPr>
          <w:p w14:paraId="300E9BCB" w14:textId="77777777" w:rsidR="00D72EED" w:rsidRPr="007239FC" w:rsidRDefault="00D72EED" w:rsidP="00D72EED">
            <w:pPr>
              <w:pStyle w:val="NMSEPText"/>
            </w:pPr>
          </w:p>
        </w:tc>
        <w:tc>
          <w:tcPr>
            <w:tcW w:w="2070" w:type="dxa"/>
            <w:tcBorders>
              <w:top w:val="single" w:sz="8" w:space="0" w:color="FFFFFF" w:themeColor="background1"/>
              <w:bottom w:val="single" w:sz="8" w:space="0" w:color="FFFFFF" w:themeColor="background1"/>
            </w:tcBorders>
            <w:shd w:val="clear" w:color="auto" w:fill="F2F2F2" w:themeFill="background1" w:themeFillShade="F2"/>
          </w:tcPr>
          <w:p w14:paraId="3B7B7A23" w14:textId="77777777" w:rsidR="00D72EED" w:rsidRPr="007239FC" w:rsidRDefault="00D72EED" w:rsidP="00D72EED">
            <w:pPr>
              <w:pStyle w:val="NMSEPText"/>
            </w:pPr>
          </w:p>
        </w:tc>
        <w:tc>
          <w:tcPr>
            <w:tcW w:w="1569" w:type="dxa"/>
            <w:tcBorders>
              <w:top w:val="single" w:sz="8" w:space="0" w:color="FFFFFF" w:themeColor="background1"/>
              <w:bottom w:val="single" w:sz="8" w:space="0" w:color="FFFFFF" w:themeColor="background1"/>
            </w:tcBorders>
            <w:shd w:val="clear" w:color="auto" w:fill="F2F2F2" w:themeFill="background1" w:themeFillShade="F2"/>
          </w:tcPr>
          <w:p w14:paraId="0B095DD2" w14:textId="77777777" w:rsidR="00D72EED" w:rsidRPr="007239FC" w:rsidRDefault="00D72EED" w:rsidP="00D72EED">
            <w:pPr>
              <w:pStyle w:val="NMSEPText"/>
            </w:pPr>
          </w:p>
        </w:tc>
      </w:tr>
      <w:tr w:rsidR="00D72EED" w:rsidRPr="002E4B3C" w14:paraId="521CE718" w14:textId="77777777" w:rsidTr="00EE74B9">
        <w:trPr>
          <w:cnfStyle w:val="000000100000" w:firstRow="0" w:lastRow="0" w:firstColumn="0" w:lastColumn="0" w:oddVBand="0" w:evenVBand="0" w:oddHBand="1" w:evenHBand="0" w:firstRowFirstColumn="0" w:firstRowLastColumn="0" w:lastRowFirstColumn="0" w:lastRowLastColumn="0"/>
          <w:trHeight w:val="452"/>
        </w:trPr>
        <w:tc>
          <w:tcPr>
            <w:tcW w:w="1098" w:type="dxa"/>
            <w:shd w:val="clear" w:color="auto" w:fill="D9D9D9" w:themeFill="background1" w:themeFillShade="D9"/>
          </w:tcPr>
          <w:p w14:paraId="7F13BAF3" w14:textId="77777777" w:rsidR="00D72EED" w:rsidRPr="007239FC" w:rsidRDefault="00D72EED" w:rsidP="00D72EED">
            <w:pPr>
              <w:pStyle w:val="NMSEPText"/>
            </w:pPr>
          </w:p>
        </w:tc>
        <w:tc>
          <w:tcPr>
            <w:tcW w:w="1260" w:type="dxa"/>
            <w:shd w:val="clear" w:color="auto" w:fill="D9D9D9" w:themeFill="background1" w:themeFillShade="D9"/>
          </w:tcPr>
          <w:p w14:paraId="32F7FDE8" w14:textId="77777777" w:rsidR="00D72EED" w:rsidRPr="007239FC" w:rsidRDefault="00D72EED" w:rsidP="00D72EED">
            <w:pPr>
              <w:pStyle w:val="NMSEPText"/>
            </w:pPr>
          </w:p>
        </w:tc>
        <w:tc>
          <w:tcPr>
            <w:tcW w:w="3081" w:type="dxa"/>
            <w:shd w:val="clear" w:color="auto" w:fill="D9D9D9" w:themeFill="background1" w:themeFillShade="D9"/>
          </w:tcPr>
          <w:p w14:paraId="6ED4756F" w14:textId="77777777" w:rsidR="00D72EED" w:rsidRPr="007239FC" w:rsidRDefault="00D72EED" w:rsidP="00D72EED">
            <w:pPr>
              <w:pStyle w:val="NMSEPText"/>
            </w:pPr>
          </w:p>
        </w:tc>
        <w:tc>
          <w:tcPr>
            <w:tcW w:w="2070" w:type="dxa"/>
            <w:shd w:val="clear" w:color="auto" w:fill="D9D9D9" w:themeFill="background1" w:themeFillShade="D9"/>
          </w:tcPr>
          <w:p w14:paraId="67AA2074" w14:textId="77777777" w:rsidR="00D72EED" w:rsidRPr="007239FC" w:rsidRDefault="00D72EED" w:rsidP="00D72EED">
            <w:pPr>
              <w:pStyle w:val="NMSEPText"/>
            </w:pPr>
          </w:p>
        </w:tc>
        <w:tc>
          <w:tcPr>
            <w:tcW w:w="1569" w:type="dxa"/>
            <w:shd w:val="clear" w:color="auto" w:fill="D9D9D9" w:themeFill="background1" w:themeFillShade="D9"/>
          </w:tcPr>
          <w:p w14:paraId="04ABE92C" w14:textId="77777777" w:rsidR="00D72EED" w:rsidRPr="007239FC" w:rsidRDefault="00D72EED" w:rsidP="00D72EED">
            <w:pPr>
              <w:pStyle w:val="NMSEPText"/>
            </w:pPr>
          </w:p>
        </w:tc>
      </w:tr>
      <w:tr w:rsidR="00D72EED" w:rsidRPr="002E4B3C" w14:paraId="1032908A" w14:textId="77777777" w:rsidTr="00EE74B9">
        <w:trPr>
          <w:trHeight w:val="416"/>
        </w:trPr>
        <w:tc>
          <w:tcPr>
            <w:tcW w:w="1098" w:type="dxa"/>
            <w:tcBorders>
              <w:top w:val="single" w:sz="8" w:space="0" w:color="FFFFFF" w:themeColor="background1"/>
              <w:bottom w:val="single" w:sz="8" w:space="0" w:color="FFFFFF" w:themeColor="background1"/>
            </w:tcBorders>
            <w:shd w:val="clear" w:color="auto" w:fill="F2F2F2" w:themeFill="background1" w:themeFillShade="F2"/>
          </w:tcPr>
          <w:p w14:paraId="39DA60B5" w14:textId="77777777" w:rsidR="00D72EED" w:rsidRPr="007239FC" w:rsidRDefault="00D72EED" w:rsidP="00D72EED">
            <w:pPr>
              <w:pStyle w:val="NMSEPText"/>
            </w:pPr>
          </w:p>
        </w:tc>
        <w:tc>
          <w:tcPr>
            <w:tcW w:w="1260" w:type="dxa"/>
            <w:tcBorders>
              <w:top w:val="single" w:sz="8" w:space="0" w:color="FFFFFF" w:themeColor="background1"/>
              <w:bottom w:val="single" w:sz="8" w:space="0" w:color="FFFFFF" w:themeColor="background1"/>
            </w:tcBorders>
            <w:shd w:val="clear" w:color="auto" w:fill="F2F2F2" w:themeFill="background1" w:themeFillShade="F2"/>
          </w:tcPr>
          <w:p w14:paraId="09BCC331" w14:textId="77777777" w:rsidR="00D72EED" w:rsidRPr="007239FC" w:rsidRDefault="00D72EED" w:rsidP="00D72EED">
            <w:pPr>
              <w:pStyle w:val="NMSEPText"/>
            </w:pPr>
          </w:p>
        </w:tc>
        <w:tc>
          <w:tcPr>
            <w:tcW w:w="3081" w:type="dxa"/>
            <w:tcBorders>
              <w:top w:val="single" w:sz="8" w:space="0" w:color="FFFFFF" w:themeColor="background1"/>
              <w:bottom w:val="single" w:sz="8" w:space="0" w:color="FFFFFF" w:themeColor="background1"/>
            </w:tcBorders>
            <w:shd w:val="clear" w:color="auto" w:fill="F2F2F2" w:themeFill="background1" w:themeFillShade="F2"/>
          </w:tcPr>
          <w:p w14:paraId="2998F490" w14:textId="77777777" w:rsidR="00D72EED" w:rsidRPr="007239FC" w:rsidRDefault="00D72EED" w:rsidP="00D72EED">
            <w:pPr>
              <w:pStyle w:val="NMSEPText"/>
            </w:pPr>
          </w:p>
        </w:tc>
        <w:tc>
          <w:tcPr>
            <w:tcW w:w="2070" w:type="dxa"/>
            <w:tcBorders>
              <w:top w:val="single" w:sz="8" w:space="0" w:color="FFFFFF" w:themeColor="background1"/>
              <w:bottom w:val="single" w:sz="8" w:space="0" w:color="FFFFFF" w:themeColor="background1"/>
            </w:tcBorders>
            <w:shd w:val="clear" w:color="auto" w:fill="F2F2F2" w:themeFill="background1" w:themeFillShade="F2"/>
          </w:tcPr>
          <w:p w14:paraId="6BEAEFE8" w14:textId="77777777" w:rsidR="00D72EED" w:rsidRPr="007239FC" w:rsidRDefault="00D72EED" w:rsidP="00D72EED">
            <w:pPr>
              <w:pStyle w:val="NMSEPText"/>
            </w:pPr>
          </w:p>
        </w:tc>
        <w:tc>
          <w:tcPr>
            <w:tcW w:w="1569" w:type="dxa"/>
            <w:tcBorders>
              <w:top w:val="single" w:sz="8" w:space="0" w:color="FFFFFF" w:themeColor="background1"/>
              <w:bottom w:val="single" w:sz="8" w:space="0" w:color="FFFFFF" w:themeColor="background1"/>
            </w:tcBorders>
            <w:shd w:val="clear" w:color="auto" w:fill="F2F2F2" w:themeFill="background1" w:themeFillShade="F2"/>
          </w:tcPr>
          <w:p w14:paraId="2F028EF1" w14:textId="77777777" w:rsidR="00D72EED" w:rsidRPr="007239FC" w:rsidRDefault="00D72EED" w:rsidP="00D72EED">
            <w:pPr>
              <w:pStyle w:val="NMSEPText"/>
            </w:pPr>
          </w:p>
        </w:tc>
      </w:tr>
      <w:tr w:rsidR="00D72EED" w:rsidRPr="002E4B3C" w14:paraId="2D4BEDB4" w14:textId="77777777" w:rsidTr="00EE74B9">
        <w:trPr>
          <w:cnfStyle w:val="000000100000" w:firstRow="0" w:lastRow="0" w:firstColumn="0" w:lastColumn="0" w:oddVBand="0" w:evenVBand="0" w:oddHBand="1" w:evenHBand="0" w:firstRowFirstColumn="0" w:firstRowLastColumn="0" w:lastRowFirstColumn="0" w:lastRowLastColumn="0"/>
          <w:trHeight w:val="452"/>
        </w:trPr>
        <w:tc>
          <w:tcPr>
            <w:tcW w:w="1098" w:type="dxa"/>
            <w:shd w:val="clear" w:color="auto" w:fill="D9D9D9" w:themeFill="background1" w:themeFillShade="D9"/>
          </w:tcPr>
          <w:p w14:paraId="7EDFC191" w14:textId="77777777" w:rsidR="00D72EED" w:rsidRPr="007239FC" w:rsidRDefault="00D72EED" w:rsidP="00D72EED">
            <w:pPr>
              <w:pStyle w:val="NMSEPText"/>
            </w:pPr>
          </w:p>
        </w:tc>
        <w:tc>
          <w:tcPr>
            <w:tcW w:w="1260" w:type="dxa"/>
            <w:shd w:val="clear" w:color="auto" w:fill="D9D9D9" w:themeFill="background1" w:themeFillShade="D9"/>
          </w:tcPr>
          <w:p w14:paraId="6911C3CC" w14:textId="77777777" w:rsidR="00D72EED" w:rsidRPr="007239FC" w:rsidRDefault="00D72EED" w:rsidP="00D72EED">
            <w:pPr>
              <w:pStyle w:val="NMSEPText"/>
            </w:pPr>
          </w:p>
        </w:tc>
        <w:tc>
          <w:tcPr>
            <w:tcW w:w="3081" w:type="dxa"/>
            <w:shd w:val="clear" w:color="auto" w:fill="D9D9D9" w:themeFill="background1" w:themeFillShade="D9"/>
          </w:tcPr>
          <w:p w14:paraId="69914724" w14:textId="77777777" w:rsidR="00D72EED" w:rsidRPr="007239FC" w:rsidRDefault="00D72EED" w:rsidP="00D72EED">
            <w:pPr>
              <w:pStyle w:val="NMSEPText"/>
            </w:pPr>
          </w:p>
        </w:tc>
        <w:tc>
          <w:tcPr>
            <w:tcW w:w="2070" w:type="dxa"/>
            <w:shd w:val="clear" w:color="auto" w:fill="D9D9D9" w:themeFill="background1" w:themeFillShade="D9"/>
          </w:tcPr>
          <w:p w14:paraId="05632EB6" w14:textId="77777777" w:rsidR="00D72EED" w:rsidRPr="007239FC" w:rsidRDefault="00D72EED" w:rsidP="00D72EED">
            <w:pPr>
              <w:pStyle w:val="NMSEPText"/>
            </w:pPr>
          </w:p>
        </w:tc>
        <w:tc>
          <w:tcPr>
            <w:tcW w:w="1569" w:type="dxa"/>
            <w:shd w:val="clear" w:color="auto" w:fill="D9D9D9" w:themeFill="background1" w:themeFillShade="D9"/>
          </w:tcPr>
          <w:p w14:paraId="4903AE8B" w14:textId="77777777" w:rsidR="00D72EED" w:rsidRPr="007239FC" w:rsidRDefault="00D72EED" w:rsidP="00D72EED">
            <w:pPr>
              <w:pStyle w:val="NMSEPText"/>
            </w:pPr>
          </w:p>
        </w:tc>
      </w:tr>
      <w:tr w:rsidR="00D72EED" w:rsidRPr="002E4B3C" w14:paraId="039207F5" w14:textId="77777777" w:rsidTr="00EE74B9">
        <w:trPr>
          <w:trHeight w:val="416"/>
        </w:trPr>
        <w:tc>
          <w:tcPr>
            <w:tcW w:w="1098" w:type="dxa"/>
            <w:tcBorders>
              <w:top w:val="single" w:sz="8" w:space="0" w:color="FFFFFF" w:themeColor="background1"/>
              <w:bottom w:val="single" w:sz="8" w:space="0" w:color="FFFFFF" w:themeColor="background1"/>
            </w:tcBorders>
            <w:shd w:val="clear" w:color="auto" w:fill="F2F2F2" w:themeFill="background1" w:themeFillShade="F2"/>
          </w:tcPr>
          <w:p w14:paraId="54EAD8BF" w14:textId="77777777" w:rsidR="00D72EED" w:rsidRPr="007239FC" w:rsidRDefault="00D72EED" w:rsidP="00D72EED">
            <w:pPr>
              <w:pStyle w:val="NMSEPText"/>
            </w:pPr>
          </w:p>
        </w:tc>
        <w:tc>
          <w:tcPr>
            <w:tcW w:w="1260" w:type="dxa"/>
            <w:tcBorders>
              <w:top w:val="single" w:sz="8" w:space="0" w:color="FFFFFF" w:themeColor="background1"/>
              <w:bottom w:val="single" w:sz="8" w:space="0" w:color="FFFFFF" w:themeColor="background1"/>
            </w:tcBorders>
            <w:shd w:val="clear" w:color="auto" w:fill="F2F2F2" w:themeFill="background1" w:themeFillShade="F2"/>
          </w:tcPr>
          <w:p w14:paraId="508A06BB" w14:textId="77777777" w:rsidR="00D72EED" w:rsidRPr="007239FC" w:rsidRDefault="00D72EED" w:rsidP="00D72EED">
            <w:pPr>
              <w:pStyle w:val="NMSEPText"/>
            </w:pPr>
          </w:p>
        </w:tc>
        <w:tc>
          <w:tcPr>
            <w:tcW w:w="3081" w:type="dxa"/>
            <w:tcBorders>
              <w:top w:val="single" w:sz="8" w:space="0" w:color="FFFFFF" w:themeColor="background1"/>
              <w:bottom w:val="single" w:sz="8" w:space="0" w:color="FFFFFF" w:themeColor="background1"/>
            </w:tcBorders>
            <w:shd w:val="clear" w:color="auto" w:fill="F2F2F2" w:themeFill="background1" w:themeFillShade="F2"/>
          </w:tcPr>
          <w:p w14:paraId="5A310AA0" w14:textId="77777777" w:rsidR="00D72EED" w:rsidRPr="007239FC" w:rsidRDefault="00D72EED" w:rsidP="00D72EED">
            <w:pPr>
              <w:pStyle w:val="NMSEPText"/>
            </w:pPr>
          </w:p>
        </w:tc>
        <w:tc>
          <w:tcPr>
            <w:tcW w:w="2070" w:type="dxa"/>
            <w:tcBorders>
              <w:top w:val="single" w:sz="8" w:space="0" w:color="FFFFFF" w:themeColor="background1"/>
              <w:bottom w:val="single" w:sz="8" w:space="0" w:color="FFFFFF" w:themeColor="background1"/>
            </w:tcBorders>
            <w:shd w:val="clear" w:color="auto" w:fill="F2F2F2" w:themeFill="background1" w:themeFillShade="F2"/>
          </w:tcPr>
          <w:p w14:paraId="26717C09" w14:textId="77777777" w:rsidR="00D72EED" w:rsidRPr="007239FC" w:rsidRDefault="00D72EED" w:rsidP="00D72EED">
            <w:pPr>
              <w:pStyle w:val="NMSEPText"/>
            </w:pPr>
          </w:p>
        </w:tc>
        <w:tc>
          <w:tcPr>
            <w:tcW w:w="1569" w:type="dxa"/>
            <w:tcBorders>
              <w:top w:val="single" w:sz="8" w:space="0" w:color="FFFFFF" w:themeColor="background1"/>
              <w:bottom w:val="single" w:sz="8" w:space="0" w:color="FFFFFF" w:themeColor="background1"/>
            </w:tcBorders>
            <w:shd w:val="clear" w:color="auto" w:fill="F2F2F2" w:themeFill="background1" w:themeFillShade="F2"/>
          </w:tcPr>
          <w:p w14:paraId="6AB02BED" w14:textId="77777777" w:rsidR="00D72EED" w:rsidRPr="007239FC" w:rsidRDefault="00D72EED" w:rsidP="00D72EED">
            <w:pPr>
              <w:pStyle w:val="NMSEPText"/>
            </w:pPr>
          </w:p>
        </w:tc>
      </w:tr>
      <w:tr w:rsidR="00D72EED" w:rsidRPr="002E4B3C" w14:paraId="78321263" w14:textId="77777777" w:rsidTr="00EE74B9">
        <w:trPr>
          <w:cnfStyle w:val="000000100000" w:firstRow="0" w:lastRow="0" w:firstColumn="0" w:lastColumn="0" w:oddVBand="0" w:evenVBand="0" w:oddHBand="1" w:evenHBand="0" w:firstRowFirstColumn="0" w:firstRowLastColumn="0" w:lastRowFirstColumn="0" w:lastRowLastColumn="0"/>
          <w:trHeight w:val="452"/>
        </w:trPr>
        <w:tc>
          <w:tcPr>
            <w:tcW w:w="1098" w:type="dxa"/>
            <w:shd w:val="clear" w:color="auto" w:fill="D9D9D9" w:themeFill="background1" w:themeFillShade="D9"/>
          </w:tcPr>
          <w:p w14:paraId="1447E1DA" w14:textId="77777777" w:rsidR="00D72EED" w:rsidRPr="007239FC" w:rsidRDefault="00D72EED" w:rsidP="00D72EED">
            <w:pPr>
              <w:pStyle w:val="NMSEPText"/>
            </w:pPr>
          </w:p>
        </w:tc>
        <w:tc>
          <w:tcPr>
            <w:tcW w:w="1260" w:type="dxa"/>
            <w:shd w:val="clear" w:color="auto" w:fill="D9D9D9" w:themeFill="background1" w:themeFillShade="D9"/>
          </w:tcPr>
          <w:p w14:paraId="24B0233E" w14:textId="77777777" w:rsidR="00D72EED" w:rsidRPr="007239FC" w:rsidRDefault="00D72EED" w:rsidP="00D72EED">
            <w:pPr>
              <w:pStyle w:val="NMSEPText"/>
            </w:pPr>
          </w:p>
        </w:tc>
        <w:tc>
          <w:tcPr>
            <w:tcW w:w="3081" w:type="dxa"/>
            <w:shd w:val="clear" w:color="auto" w:fill="D9D9D9" w:themeFill="background1" w:themeFillShade="D9"/>
          </w:tcPr>
          <w:p w14:paraId="1444BA19" w14:textId="77777777" w:rsidR="00D72EED" w:rsidRPr="007239FC" w:rsidRDefault="00D72EED" w:rsidP="00D72EED">
            <w:pPr>
              <w:pStyle w:val="NMSEPText"/>
            </w:pPr>
          </w:p>
        </w:tc>
        <w:tc>
          <w:tcPr>
            <w:tcW w:w="2070" w:type="dxa"/>
            <w:shd w:val="clear" w:color="auto" w:fill="D9D9D9" w:themeFill="background1" w:themeFillShade="D9"/>
          </w:tcPr>
          <w:p w14:paraId="2BA409E1" w14:textId="77777777" w:rsidR="00D72EED" w:rsidRPr="007239FC" w:rsidRDefault="00D72EED" w:rsidP="00D72EED">
            <w:pPr>
              <w:pStyle w:val="NMSEPText"/>
            </w:pPr>
          </w:p>
        </w:tc>
        <w:tc>
          <w:tcPr>
            <w:tcW w:w="1569" w:type="dxa"/>
            <w:shd w:val="clear" w:color="auto" w:fill="D9D9D9" w:themeFill="background1" w:themeFillShade="D9"/>
          </w:tcPr>
          <w:p w14:paraId="4F1BCA70" w14:textId="77777777" w:rsidR="00D72EED" w:rsidRPr="007239FC" w:rsidRDefault="00D72EED" w:rsidP="00D72EED">
            <w:pPr>
              <w:pStyle w:val="NMSEPText"/>
            </w:pPr>
          </w:p>
        </w:tc>
      </w:tr>
      <w:tr w:rsidR="00D72EED" w:rsidRPr="002E4B3C" w14:paraId="7325DD5F" w14:textId="77777777" w:rsidTr="00EE74B9">
        <w:trPr>
          <w:trHeight w:val="416"/>
        </w:trPr>
        <w:tc>
          <w:tcPr>
            <w:tcW w:w="1098" w:type="dxa"/>
            <w:tcBorders>
              <w:top w:val="single" w:sz="8" w:space="0" w:color="FFFFFF" w:themeColor="background1"/>
              <w:bottom w:val="single" w:sz="8" w:space="0" w:color="FFFFFF" w:themeColor="background1"/>
            </w:tcBorders>
            <w:shd w:val="clear" w:color="auto" w:fill="F2F2F2" w:themeFill="background1" w:themeFillShade="F2"/>
          </w:tcPr>
          <w:p w14:paraId="33F848CA" w14:textId="77777777" w:rsidR="00D72EED" w:rsidRPr="007239FC" w:rsidRDefault="00D72EED" w:rsidP="00D72EED">
            <w:pPr>
              <w:pStyle w:val="NMSEPText"/>
            </w:pPr>
          </w:p>
        </w:tc>
        <w:tc>
          <w:tcPr>
            <w:tcW w:w="1260" w:type="dxa"/>
            <w:tcBorders>
              <w:top w:val="single" w:sz="8" w:space="0" w:color="FFFFFF" w:themeColor="background1"/>
              <w:bottom w:val="single" w:sz="8" w:space="0" w:color="FFFFFF" w:themeColor="background1"/>
            </w:tcBorders>
            <w:shd w:val="clear" w:color="auto" w:fill="F2F2F2" w:themeFill="background1" w:themeFillShade="F2"/>
          </w:tcPr>
          <w:p w14:paraId="570D4BB7" w14:textId="77777777" w:rsidR="00D72EED" w:rsidRPr="007239FC" w:rsidRDefault="00D72EED" w:rsidP="00D72EED">
            <w:pPr>
              <w:pStyle w:val="NMSEPText"/>
            </w:pPr>
          </w:p>
        </w:tc>
        <w:tc>
          <w:tcPr>
            <w:tcW w:w="3081" w:type="dxa"/>
            <w:tcBorders>
              <w:top w:val="single" w:sz="8" w:space="0" w:color="FFFFFF" w:themeColor="background1"/>
              <w:bottom w:val="single" w:sz="8" w:space="0" w:color="FFFFFF" w:themeColor="background1"/>
            </w:tcBorders>
            <w:shd w:val="clear" w:color="auto" w:fill="F2F2F2" w:themeFill="background1" w:themeFillShade="F2"/>
          </w:tcPr>
          <w:p w14:paraId="341E9F9F" w14:textId="77777777" w:rsidR="00D72EED" w:rsidRPr="007239FC" w:rsidRDefault="00D72EED" w:rsidP="00D72EED">
            <w:pPr>
              <w:pStyle w:val="NMSEPText"/>
            </w:pPr>
          </w:p>
        </w:tc>
        <w:tc>
          <w:tcPr>
            <w:tcW w:w="2070" w:type="dxa"/>
            <w:tcBorders>
              <w:top w:val="single" w:sz="8" w:space="0" w:color="FFFFFF" w:themeColor="background1"/>
              <w:bottom w:val="single" w:sz="8" w:space="0" w:color="FFFFFF" w:themeColor="background1"/>
            </w:tcBorders>
            <w:shd w:val="clear" w:color="auto" w:fill="F2F2F2" w:themeFill="background1" w:themeFillShade="F2"/>
          </w:tcPr>
          <w:p w14:paraId="15DE5F12" w14:textId="77777777" w:rsidR="00D72EED" w:rsidRPr="007239FC" w:rsidRDefault="00D72EED" w:rsidP="00D72EED">
            <w:pPr>
              <w:pStyle w:val="NMSEPText"/>
            </w:pPr>
          </w:p>
        </w:tc>
        <w:tc>
          <w:tcPr>
            <w:tcW w:w="1569" w:type="dxa"/>
            <w:tcBorders>
              <w:top w:val="single" w:sz="8" w:space="0" w:color="FFFFFF" w:themeColor="background1"/>
              <w:bottom w:val="single" w:sz="8" w:space="0" w:color="FFFFFF" w:themeColor="background1"/>
            </w:tcBorders>
            <w:shd w:val="clear" w:color="auto" w:fill="F2F2F2" w:themeFill="background1" w:themeFillShade="F2"/>
          </w:tcPr>
          <w:p w14:paraId="0EF1F3E2" w14:textId="77777777" w:rsidR="00D72EED" w:rsidRPr="007239FC" w:rsidRDefault="00D72EED" w:rsidP="00D72EED">
            <w:pPr>
              <w:pStyle w:val="NMSEPText"/>
            </w:pPr>
          </w:p>
        </w:tc>
      </w:tr>
      <w:tr w:rsidR="00D72EED" w:rsidRPr="002E4B3C" w14:paraId="71D60731" w14:textId="77777777" w:rsidTr="00EE74B9">
        <w:trPr>
          <w:cnfStyle w:val="000000100000" w:firstRow="0" w:lastRow="0" w:firstColumn="0" w:lastColumn="0" w:oddVBand="0" w:evenVBand="0" w:oddHBand="1" w:evenHBand="0" w:firstRowFirstColumn="0" w:firstRowLastColumn="0" w:lastRowFirstColumn="0" w:lastRowLastColumn="0"/>
          <w:trHeight w:val="452"/>
        </w:trPr>
        <w:tc>
          <w:tcPr>
            <w:tcW w:w="1098" w:type="dxa"/>
            <w:shd w:val="clear" w:color="auto" w:fill="D9D9D9" w:themeFill="background1" w:themeFillShade="D9"/>
          </w:tcPr>
          <w:p w14:paraId="0EAA6F2A" w14:textId="77777777" w:rsidR="00D72EED" w:rsidRPr="007239FC" w:rsidRDefault="00D72EED" w:rsidP="00D72EED">
            <w:pPr>
              <w:pStyle w:val="NMSEPText"/>
            </w:pPr>
          </w:p>
        </w:tc>
        <w:tc>
          <w:tcPr>
            <w:tcW w:w="1260" w:type="dxa"/>
            <w:shd w:val="clear" w:color="auto" w:fill="D9D9D9" w:themeFill="background1" w:themeFillShade="D9"/>
          </w:tcPr>
          <w:p w14:paraId="3B77563B" w14:textId="77777777" w:rsidR="00D72EED" w:rsidRPr="007239FC" w:rsidRDefault="00D72EED" w:rsidP="00D72EED">
            <w:pPr>
              <w:pStyle w:val="NMSEPText"/>
            </w:pPr>
          </w:p>
        </w:tc>
        <w:tc>
          <w:tcPr>
            <w:tcW w:w="3081" w:type="dxa"/>
            <w:shd w:val="clear" w:color="auto" w:fill="D9D9D9" w:themeFill="background1" w:themeFillShade="D9"/>
          </w:tcPr>
          <w:p w14:paraId="6C33E335" w14:textId="77777777" w:rsidR="00D72EED" w:rsidRPr="007239FC" w:rsidRDefault="00D72EED" w:rsidP="00D72EED">
            <w:pPr>
              <w:pStyle w:val="NMSEPText"/>
            </w:pPr>
          </w:p>
        </w:tc>
        <w:tc>
          <w:tcPr>
            <w:tcW w:w="2070" w:type="dxa"/>
            <w:shd w:val="clear" w:color="auto" w:fill="D9D9D9" w:themeFill="background1" w:themeFillShade="D9"/>
          </w:tcPr>
          <w:p w14:paraId="1DA056ED" w14:textId="77777777" w:rsidR="00D72EED" w:rsidRPr="007239FC" w:rsidRDefault="00D72EED" w:rsidP="00D72EED">
            <w:pPr>
              <w:pStyle w:val="NMSEPText"/>
            </w:pPr>
          </w:p>
        </w:tc>
        <w:tc>
          <w:tcPr>
            <w:tcW w:w="1569" w:type="dxa"/>
            <w:shd w:val="clear" w:color="auto" w:fill="D9D9D9" w:themeFill="background1" w:themeFillShade="D9"/>
          </w:tcPr>
          <w:p w14:paraId="2B338084" w14:textId="77777777" w:rsidR="00D72EED" w:rsidRPr="007239FC" w:rsidRDefault="00D72EED" w:rsidP="00D72EED">
            <w:pPr>
              <w:pStyle w:val="NMSEPText"/>
            </w:pPr>
          </w:p>
        </w:tc>
      </w:tr>
      <w:tr w:rsidR="00D72EED" w:rsidRPr="002E4B3C" w14:paraId="7082A59B" w14:textId="77777777" w:rsidTr="00EE74B9">
        <w:trPr>
          <w:trHeight w:val="416"/>
        </w:trPr>
        <w:tc>
          <w:tcPr>
            <w:tcW w:w="1098" w:type="dxa"/>
            <w:tcBorders>
              <w:top w:val="single" w:sz="8" w:space="0" w:color="FFFFFF" w:themeColor="background1"/>
              <w:bottom w:val="single" w:sz="8" w:space="0" w:color="FFFFFF" w:themeColor="background1"/>
            </w:tcBorders>
            <w:shd w:val="clear" w:color="auto" w:fill="F2F2F2" w:themeFill="background1" w:themeFillShade="F2"/>
          </w:tcPr>
          <w:p w14:paraId="3ADEC854" w14:textId="77777777" w:rsidR="00D72EED" w:rsidRPr="007239FC" w:rsidRDefault="00D72EED" w:rsidP="00D72EED">
            <w:pPr>
              <w:pStyle w:val="NMSEPText"/>
            </w:pPr>
          </w:p>
        </w:tc>
        <w:tc>
          <w:tcPr>
            <w:tcW w:w="1260" w:type="dxa"/>
            <w:tcBorders>
              <w:top w:val="single" w:sz="8" w:space="0" w:color="FFFFFF" w:themeColor="background1"/>
              <w:bottom w:val="single" w:sz="8" w:space="0" w:color="FFFFFF" w:themeColor="background1"/>
            </w:tcBorders>
            <w:shd w:val="clear" w:color="auto" w:fill="F2F2F2" w:themeFill="background1" w:themeFillShade="F2"/>
          </w:tcPr>
          <w:p w14:paraId="0FB81D27" w14:textId="77777777" w:rsidR="00D72EED" w:rsidRPr="007239FC" w:rsidRDefault="00D72EED" w:rsidP="00D72EED">
            <w:pPr>
              <w:pStyle w:val="NMSEPText"/>
            </w:pPr>
          </w:p>
        </w:tc>
        <w:tc>
          <w:tcPr>
            <w:tcW w:w="3081" w:type="dxa"/>
            <w:tcBorders>
              <w:top w:val="single" w:sz="8" w:space="0" w:color="FFFFFF" w:themeColor="background1"/>
              <w:bottom w:val="single" w:sz="8" w:space="0" w:color="FFFFFF" w:themeColor="background1"/>
            </w:tcBorders>
            <w:shd w:val="clear" w:color="auto" w:fill="F2F2F2" w:themeFill="background1" w:themeFillShade="F2"/>
          </w:tcPr>
          <w:p w14:paraId="25432475" w14:textId="77777777" w:rsidR="00D72EED" w:rsidRPr="007239FC" w:rsidRDefault="00D72EED" w:rsidP="00D72EED">
            <w:pPr>
              <w:pStyle w:val="NMSEPText"/>
            </w:pPr>
          </w:p>
        </w:tc>
        <w:tc>
          <w:tcPr>
            <w:tcW w:w="2070" w:type="dxa"/>
            <w:tcBorders>
              <w:top w:val="single" w:sz="8" w:space="0" w:color="FFFFFF" w:themeColor="background1"/>
              <w:bottom w:val="single" w:sz="8" w:space="0" w:color="FFFFFF" w:themeColor="background1"/>
            </w:tcBorders>
            <w:shd w:val="clear" w:color="auto" w:fill="F2F2F2" w:themeFill="background1" w:themeFillShade="F2"/>
          </w:tcPr>
          <w:p w14:paraId="1BDA5454" w14:textId="77777777" w:rsidR="00D72EED" w:rsidRPr="007239FC" w:rsidRDefault="00D72EED" w:rsidP="00D72EED">
            <w:pPr>
              <w:pStyle w:val="NMSEPText"/>
            </w:pPr>
          </w:p>
        </w:tc>
        <w:tc>
          <w:tcPr>
            <w:tcW w:w="1569" w:type="dxa"/>
            <w:tcBorders>
              <w:top w:val="single" w:sz="8" w:space="0" w:color="FFFFFF" w:themeColor="background1"/>
              <w:bottom w:val="single" w:sz="8" w:space="0" w:color="FFFFFF" w:themeColor="background1"/>
            </w:tcBorders>
            <w:shd w:val="clear" w:color="auto" w:fill="F2F2F2" w:themeFill="background1" w:themeFillShade="F2"/>
          </w:tcPr>
          <w:p w14:paraId="21E1DA5B" w14:textId="77777777" w:rsidR="00D72EED" w:rsidRPr="007239FC" w:rsidRDefault="00D72EED" w:rsidP="00D72EED">
            <w:pPr>
              <w:pStyle w:val="NMSEPText"/>
            </w:pPr>
          </w:p>
        </w:tc>
      </w:tr>
      <w:tr w:rsidR="00D72EED" w:rsidRPr="002E4B3C" w14:paraId="6B667829" w14:textId="77777777" w:rsidTr="00EE74B9">
        <w:trPr>
          <w:cnfStyle w:val="000000100000" w:firstRow="0" w:lastRow="0" w:firstColumn="0" w:lastColumn="0" w:oddVBand="0" w:evenVBand="0" w:oddHBand="1" w:evenHBand="0" w:firstRowFirstColumn="0" w:firstRowLastColumn="0" w:lastRowFirstColumn="0" w:lastRowLastColumn="0"/>
          <w:trHeight w:val="452"/>
        </w:trPr>
        <w:tc>
          <w:tcPr>
            <w:tcW w:w="1098" w:type="dxa"/>
            <w:shd w:val="clear" w:color="auto" w:fill="D9D9D9" w:themeFill="background1" w:themeFillShade="D9"/>
          </w:tcPr>
          <w:p w14:paraId="5F180F43" w14:textId="77777777" w:rsidR="00D72EED" w:rsidRPr="007239FC" w:rsidRDefault="00D72EED" w:rsidP="00D72EED">
            <w:pPr>
              <w:pStyle w:val="NMSEPText"/>
            </w:pPr>
          </w:p>
        </w:tc>
        <w:tc>
          <w:tcPr>
            <w:tcW w:w="1260" w:type="dxa"/>
            <w:shd w:val="clear" w:color="auto" w:fill="D9D9D9" w:themeFill="background1" w:themeFillShade="D9"/>
          </w:tcPr>
          <w:p w14:paraId="390E632B" w14:textId="77777777" w:rsidR="00D72EED" w:rsidRPr="007239FC" w:rsidRDefault="00D72EED" w:rsidP="00D72EED">
            <w:pPr>
              <w:pStyle w:val="NMSEPText"/>
            </w:pPr>
          </w:p>
        </w:tc>
        <w:tc>
          <w:tcPr>
            <w:tcW w:w="3081" w:type="dxa"/>
            <w:shd w:val="clear" w:color="auto" w:fill="D9D9D9" w:themeFill="background1" w:themeFillShade="D9"/>
          </w:tcPr>
          <w:p w14:paraId="77FF3CB0" w14:textId="77777777" w:rsidR="00D72EED" w:rsidRPr="007239FC" w:rsidRDefault="00D72EED" w:rsidP="00D72EED">
            <w:pPr>
              <w:pStyle w:val="NMSEPText"/>
            </w:pPr>
          </w:p>
        </w:tc>
        <w:tc>
          <w:tcPr>
            <w:tcW w:w="2070" w:type="dxa"/>
            <w:shd w:val="clear" w:color="auto" w:fill="D9D9D9" w:themeFill="background1" w:themeFillShade="D9"/>
          </w:tcPr>
          <w:p w14:paraId="15C82480" w14:textId="77777777" w:rsidR="00D72EED" w:rsidRPr="007239FC" w:rsidRDefault="00D72EED" w:rsidP="00D72EED">
            <w:pPr>
              <w:pStyle w:val="NMSEPText"/>
            </w:pPr>
          </w:p>
        </w:tc>
        <w:tc>
          <w:tcPr>
            <w:tcW w:w="1569" w:type="dxa"/>
            <w:shd w:val="clear" w:color="auto" w:fill="D9D9D9" w:themeFill="background1" w:themeFillShade="D9"/>
          </w:tcPr>
          <w:p w14:paraId="3A2D0004" w14:textId="77777777" w:rsidR="00D72EED" w:rsidRPr="007239FC" w:rsidRDefault="00D72EED" w:rsidP="00D72EED">
            <w:pPr>
              <w:pStyle w:val="NMSEPText"/>
            </w:pPr>
          </w:p>
        </w:tc>
      </w:tr>
      <w:tr w:rsidR="00D72EED" w:rsidRPr="002E4B3C" w14:paraId="575DDBFA" w14:textId="77777777" w:rsidTr="00EE74B9">
        <w:trPr>
          <w:trHeight w:val="416"/>
        </w:trPr>
        <w:tc>
          <w:tcPr>
            <w:tcW w:w="1098" w:type="dxa"/>
            <w:tcBorders>
              <w:top w:val="single" w:sz="8" w:space="0" w:color="FFFFFF" w:themeColor="background1"/>
              <w:bottom w:val="single" w:sz="8" w:space="0" w:color="FFFFFF" w:themeColor="background1"/>
            </w:tcBorders>
            <w:shd w:val="clear" w:color="auto" w:fill="F2F2F2" w:themeFill="background1" w:themeFillShade="F2"/>
          </w:tcPr>
          <w:p w14:paraId="551CAD83" w14:textId="77777777" w:rsidR="00D72EED" w:rsidRPr="007239FC" w:rsidRDefault="00D72EED" w:rsidP="00D72EED">
            <w:pPr>
              <w:pStyle w:val="NMSEPText"/>
            </w:pPr>
          </w:p>
        </w:tc>
        <w:tc>
          <w:tcPr>
            <w:tcW w:w="1260" w:type="dxa"/>
            <w:tcBorders>
              <w:top w:val="single" w:sz="8" w:space="0" w:color="FFFFFF" w:themeColor="background1"/>
              <w:bottom w:val="single" w:sz="8" w:space="0" w:color="FFFFFF" w:themeColor="background1"/>
            </w:tcBorders>
            <w:shd w:val="clear" w:color="auto" w:fill="F2F2F2" w:themeFill="background1" w:themeFillShade="F2"/>
          </w:tcPr>
          <w:p w14:paraId="483954BA" w14:textId="77777777" w:rsidR="00D72EED" w:rsidRPr="007239FC" w:rsidRDefault="00D72EED" w:rsidP="00D72EED">
            <w:pPr>
              <w:pStyle w:val="NMSEPText"/>
            </w:pPr>
          </w:p>
        </w:tc>
        <w:tc>
          <w:tcPr>
            <w:tcW w:w="3081" w:type="dxa"/>
            <w:tcBorders>
              <w:top w:val="single" w:sz="8" w:space="0" w:color="FFFFFF" w:themeColor="background1"/>
              <w:bottom w:val="single" w:sz="8" w:space="0" w:color="FFFFFF" w:themeColor="background1"/>
            </w:tcBorders>
            <w:shd w:val="clear" w:color="auto" w:fill="F2F2F2" w:themeFill="background1" w:themeFillShade="F2"/>
          </w:tcPr>
          <w:p w14:paraId="5A74511D" w14:textId="77777777" w:rsidR="00D72EED" w:rsidRPr="007239FC" w:rsidRDefault="00D72EED" w:rsidP="00D72EED">
            <w:pPr>
              <w:pStyle w:val="NMSEPText"/>
            </w:pPr>
          </w:p>
        </w:tc>
        <w:tc>
          <w:tcPr>
            <w:tcW w:w="2070" w:type="dxa"/>
            <w:tcBorders>
              <w:top w:val="single" w:sz="8" w:space="0" w:color="FFFFFF" w:themeColor="background1"/>
              <w:bottom w:val="single" w:sz="8" w:space="0" w:color="FFFFFF" w:themeColor="background1"/>
            </w:tcBorders>
            <w:shd w:val="clear" w:color="auto" w:fill="F2F2F2" w:themeFill="background1" w:themeFillShade="F2"/>
          </w:tcPr>
          <w:p w14:paraId="3B58B4CE" w14:textId="77777777" w:rsidR="00D72EED" w:rsidRPr="007239FC" w:rsidRDefault="00D72EED" w:rsidP="00D72EED">
            <w:pPr>
              <w:pStyle w:val="NMSEPText"/>
            </w:pPr>
          </w:p>
        </w:tc>
        <w:tc>
          <w:tcPr>
            <w:tcW w:w="1569" w:type="dxa"/>
            <w:tcBorders>
              <w:top w:val="single" w:sz="8" w:space="0" w:color="FFFFFF" w:themeColor="background1"/>
              <w:bottom w:val="single" w:sz="8" w:space="0" w:color="FFFFFF" w:themeColor="background1"/>
            </w:tcBorders>
            <w:shd w:val="clear" w:color="auto" w:fill="F2F2F2" w:themeFill="background1" w:themeFillShade="F2"/>
          </w:tcPr>
          <w:p w14:paraId="551D128F" w14:textId="77777777" w:rsidR="00D72EED" w:rsidRPr="007239FC" w:rsidRDefault="00D72EED" w:rsidP="00D72EED">
            <w:pPr>
              <w:pStyle w:val="NMSEPText"/>
            </w:pPr>
          </w:p>
        </w:tc>
      </w:tr>
      <w:tr w:rsidR="00D72EED" w:rsidRPr="002E4B3C" w14:paraId="476B99D9" w14:textId="77777777" w:rsidTr="00EE74B9">
        <w:trPr>
          <w:cnfStyle w:val="000000100000" w:firstRow="0" w:lastRow="0" w:firstColumn="0" w:lastColumn="0" w:oddVBand="0" w:evenVBand="0" w:oddHBand="1" w:evenHBand="0" w:firstRowFirstColumn="0" w:firstRowLastColumn="0" w:lastRowFirstColumn="0" w:lastRowLastColumn="0"/>
          <w:trHeight w:val="452"/>
        </w:trPr>
        <w:tc>
          <w:tcPr>
            <w:tcW w:w="1098" w:type="dxa"/>
            <w:shd w:val="clear" w:color="auto" w:fill="D9D9D9" w:themeFill="background1" w:themeFillShade="D9"/>
          </w:tcPr>
          <w:p w14:paraId="46CCF277" w14:textId="77777777" w:rsidR="00D72EED" w:rsidRPr="007239FC" w:rsidRDefault="00D72EED" w:rsidP="00D72EED">
            <w:pPr>
              <w:pStyle w:val="NMSEPText"/>
            </w:pPr>
          </w:p>
        </w:tc>
        <w:tc>
          <w:tcPr>
            <w:tcW w:w="1260" w:type="dxa"/>
            <w:shd w:val="clear" w:color="auto" w:fill="D9D9D9" w:themeFill="background1" w:themeFillShade="D9"/>
          </w:tcPr>
          <w:p w14:paraId="3F7EA79B" w14:textId="77777777" w:rsidR="00D72EED" w:rsidRPr="007239FC" w:rsidRDefault="00D72EED" w:rsidP="00D72EED">
            <w:pPr>
              <w:pStyle w:val="NMSEPText"/>
            </w:pPr>
          </w:p>
        </w:tc>
        <w:tc>
          <w:tcPr>
            <w:tcW w:w="3081" w:type="dxa"/>
            <w:shd w:val="clear" w:color="auto" w:fill="D9D9D9" w:themeFill="background1" w:themeFillShade="D9"/>
          </w:tcPr>
          <w:p w14:paraId="78F0C01E" w14:textId="77777777" w:rsidR="00D72EED" w:rsidRPr="007239FC" w:rsidRDefault="00D72EED" w:rsidP="00D72EED">
            <w:pPr>
              <w:pStyle w:val="NMSEPText"/>
            </w:pPr>
          </w:p>
        </w:tc>
        <w:tc>
          <w:tcPr>
            <w:tcW w:w="2070" w:type="dxa"/>
            <w:shd w:val="clear" w:color="auto" w:fill="D9D9D9" w:themeFill="background1" w:themeFillShade="D9"/>
          </w:tcPr>
          <w:p w14:paraId="470744CC" w14:textId="77777777" w:rsidR="00D72EED" w:rsidRPr="007239FC" w:rsidRDefault="00D72EED" w:rsidP="00D72EED">
            <w:pPr>
              <w:pStyle w:val="NMSEPText"/>
            </w:pPr>
          </w:p>
        </w:tc>
        <w:tc>
          <w:tcPr>
            <w:tcW w:w="1569" w:type="dxa"/>
            <w:shd w:val="clear" w:color="auto" w:fill="D9D9D9" w:themeFill="background1" w:themeFillShade="D9"/>
          </w:tcPr>
          <w:p w14:paraId="7CE7105C" w14:textId="77777777" w:rsidR="00D72EED" w:rsidRPr="007239FC" w:rsidRDefault="00D72EED" w:rsidP="00D72EED">
            <w:pPr>
              <w:pStyle w:val="NMSEPText"/>
            </w:pPr>
          </w:p>
        </w:tc>
      </w:tr>
      <w:tr w:rsidR="00D72EED" w:rsidRPr="002E4B3C" w14:paraId="6451CF25" w14:textId="77777777" w:rsidTr="00EE74B9">
        <w:trPr>
          <w:trHeight w:val="416"/>
        </w:trPr>
        <w:tc>
          <w:tcPr>
            <w:tcW w:w="1098" w:type="dxa"/>
            <w:tcBorders>
              <w:top w:val="single" w:sz="8" w:space="0" w:color="FFFFFF" w:themeColor="background1"/>
              <w:bottom w:val="single" w:sz="8" w:space="0" w:color="FFFFFF" w:themeColor="background1"/>
            </w:tcBorders>
            <w:shd w:val="clear" w:color="auto" w:fill="F2F2F2" w:themeFill="background1" w:themeFillShade="F2"/>
          </w:tcPr>
          <w:p w14:paraId="05FA0090" w14:textId="77777777" w:rsidR="00D72EED" w:rsidRPr="007239FC" w:rsidRDefault="00D72EED" w:rsidP="00D72EED">
            <w:pPr>
              <w:pStyle w:val="NMSEPText"/>
            </w:pPr>
          </w:p>
        </w:tc>
        <w:tc>
          <w:tcPr>
            <w:tcW w:w="1260" w:type="dxa"/>
            <w:tcBorders>
              <w:top w:val="single" w:sz="8" w:space="0" w:color="FFFFFF" w:themeColor="background1"/>
              <w:bottom w:val="single" w:sz="8" w:space="0" w:color="FFFFFF" w:themeColor="background1"/>
            </w:tcBorders>
            <w:shd w:val="clear" w:color="auto" w:fill="F2F2F2" w:themeFill="background1" w:themeFillShade="F2"/>
          </w:tcPr>
          <w:p w14:paraId="62F448E9" w14:textId="77777777" w:rsidR="00D72EED" w:rsidRPr="007239FC" w:rsidRDefault="00D72EED" w:rsidP="00D72EED">
            <w:pPr>
              <w:pStyle w:val="NMSEPText"/>
            </w:pPr>
          </w:p>
        </w:tc>
        <w:tc>
          <w:tcPr>
            <w:tcW w:w="3081" w:type="dxa"/>
            <w:tcBorders>
              <w:top w:val="single" w:sz="8" w:space="0" w:color="FFFFFF" w:themeColor="background1"/>
              <w:bottom w:val="single" w:sz="8" w:space="0" w:color="FFFFFF" w:themeColor="background1"/>
            </w:tcBorders>
            <w:shd w:val="clear" w:color="auto" w:fill="F2F2F2" w:themeFill="background1" w:themeFillShade="F2"/>
          </w:tcPr>
          <w:p w14:paraId="509E001D" w14:textId="77777777" w:rsidR="00D72EED" w:rsidRPr="007239FC" w:rsidRDefault="00D72EED" w:rsidP="00D72EED">
            <w:pPr>
              <w:pStyle w:val="NMSEPText"/>
            </w:pPr>
          </w:p>
        </w:tc>
        <w:tc>
          <w:tcPr>
            <w:tcW w:w="2070" w:type="dxa"/>
            <w:tcBorders>
              <w:top w:val="single" w:sz="8" w:space="0" w:color="FFFFFF" w:themeColor="background1"/>
              <w:bottom w:val="single" w:sz="8" w:space="0" w:color="FFFFFF" w:themeColor="background1"/>
            </w:tcBorders>
            <w:shd w:val="clear" w:color="auto" w:fill="F2F2F2" w:themeFill="background1" w:themeFillShade="F2"/>
          </w:tcPr>
          <w:p w14:paraId="587740D6" w14:textId="77777777" w:rsidR="00D72EED" w:rsidRPr="007239FC" w:rsidRDefault="00D72EED" w:rsidP="00D72EED">
            <w:pPr>
              <w:pStyle w:val="NMSEPText"/>
            </w:pPr>
          </w:p>
        </w:tc>
        <w:tc>
          <w:tcPr>
            <w:tcW w:w="1569" w:type="dxa"/>
            <w:tcBorders>
              <w:top w:val="single" w:sz="8" w:space="0" w:color="FFFFFF" w:themeColor="background1"/>
              <w:bottom w:val="single" w:sz="8" w:space="0" w:color="FFFFFF" w:themeColor="background1"/>
            </w:tcBorders>
            <w:shd w:val="clear" w:color="auto" w:fill="F2F2F2" w:themeFill="background1" w:themeFillShade="F2"/>
          </w:tcPr>
          <w:p w14:paraId="71FF2596" w14:textId="77777777" w:rsidR="00D72EED" w:rsidRPr="007239FC" w:rsidRDefault="00D72EED" w:rsidP="00D72EED">
            <w:pPr>
              <w:pStyle w:val="NMSEPText"/>
            </w:pPr>
          </w:p>
        </w:tc>
      </w:tr>
    </w:tbl>
    <w:p w14:paraId="3184AEC3" w14:textId="77777777" w:rsidR="00D72EED" w:rsidRDefault="00D72EED" w:rsidP="00D72EED">
      <w:pPr>
        <w:spacing w:after="0" w:line="240" w:lineRule="auto"/>
      </w:pPr>
    </w:p>
    <w:p w14:paraId="4A38A6BF" w14:textId="77777777" w:rsidR="00D72EED" w:rsidRDefault="00D72EED">
      <w:pPr>
        <w:rPr>
          <w:rFonts w:cstheme="minorHAnsi"/>
          <w:b/>
          <w:caps/>
          <w:sz w:val="24"/>
          <w:szCs w:val="24"/>
        </w:rPr>
      </w:pPr>
      <w:r>
        <w:br w:type="page"/>
      </w:r>
    </w:p>
    <w:sdt>
      <w:sdtPr>
        <w:rPr>
          <w:rFonts w:asciiTheme="minorHAnsi" w:eastAsiaTheme="minorHAnsi" w:hAnsiTheme="minorHAnsi" w:cstheme="minorHAnsi"/>
          <w:b w:val="0"/>
          <w:bCs w:val="0"/>
          <w:caps w:val="0"/>
          <w:color w:val="auto"/>
          <w:sz w:val="22"/>
          <w:szCs w:val="22"/>
          <w:lang w:eastAsia="en-US"/>
        </w:rPr>
        <w:id w:val="1597984802"/>
        <w:docPartObj>
          <w:docPartGallery w:val="Table of Contents"/>
          <w:docPartUnique/>
        </w:docPartObj>
      </w:sdtPr>
      <w:sdtEndPr>
        <w:rPr>
          <w:rFonts w:cstheme="minorBidi"/>
          <w:noProof/>
        </w:rPr>
      </w:sdtEndPr>
      <w:sdtContent>
        <w:bookmarkStart w:id="2" w:name="_Toc486098731" w:displacedByCustomXml="prev"/>
        <w:p w14:paraId="5270F248" w14:textId="67E57C63" w:rsidR="00A1249A" w:rsidRPr="00D72EED" w:rsidRDefault="00D72EED" w:rsidP="00D72EED">
          <w:pPr>
            <w:pStyle w:val="TOCHeading"/>
            <w:rPr>
              <w:rFonts w:asciiTheme="minorHAnsi" w:hAnsiTheme="minorHAnsi" w:cstheme="minorHAnsi"/>
            </w:rPr>
          </w:pPr>
          <w:r w:rsidRPr="00D72EED">
            <w:rPr>
              <w:rFonts w:asciiTheme="minorHAnsi" w:hAnsiTheme="minorHAnsi" w:cstheme="minorHAnsi"/>
            </w:rPr>
            <w:t>Table of Contents</w:t>
          </w:r>
          <w:bookmarkEnd w:id="2"/>
        </w:p>
        <w:p w14:paraId="4BF4CBC0" w14:textId="5679540C" w:rsidR="00E801BF" w:rsidRDefault="00A1249A">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507509908" w:history="1">
            <w:r w:rsidR="00E801BF" w:rsidRPr="00A3453D">
              <w:rPr>
                <w:rStyle w:val="Hyperlink"/>
                <w:noProof/>
              </w:rPr>
              <w:t>Record of Changes</w:t>
            </w:r>
            <w:r w:rsidR="00E801BF">
              <w:rPr>
                <w:noProof/>
                <w:webHidden/>
              </w:rPr>
              <w:tab/>
            </w:r>
            <w:r w:rsidR="00E801BF">
              <w:rPr>
                <w:noProof/>
                <w:webHidden/>
              </w:rPr>
              <w:fldChar w:fldCharType="begin"/>
            </w:r>
            <w:r w:rsidR="00E801BF">
              <w:rPr>
                <w:noProof/>
                <w:webHidden/>
              </w:rPr>
              <w:instrText xml:space="preserve"> PAGEREF _Toc507509908 \h </w:instrText>
            </w:r>
            <w:r w:rsidR="00E801BF">
              <w:rPr>
                <w:noProof/>
                <w:webHidden/>
              </w:rPr>
            </w:r>
            <w:r w:rsidR="00E801BF">
              <w:rPr>
                <w:noProof/>
                <w:webHidden/>
              </w:rPr>
              <w:fldChar w:fldCharType="separate"/>
            </w:r>
            <w:r w:rsidR="00E801BF">
              <w:rPr>
                <w:noProof/>
                <w:webHidden/>
              </w:rPr>
              <w:t>2</w:t>
            </w:r>
            <w:r w:rsidR="00E801BF">
              <w:rPr>
                <w:noProof/>
                <w:webHidden/>
              </w:rPr>
              <w:fldChar w:fldCharType="end"/>
            </w:r>
          </w:hyperlink>
        </w:p>
        <w:p w14:paraId="09397346" w14:textId="48F8756F" w:rsidR="00E801BF" w:rsidRDefault="002D5328">
          <w:pPr>
            <w:pStyle w:val="TOC1"/>
            <w:tabs>
              <w:tab w:val="right" w:leader="dot" w:pos="9350"/>
            </w:tabs>
            <w:rPr>
              <w:rFonts w:eastAsiaTheme="minorEastAsia"/>
              <w:noProof/>
              <w:sz w:val="24"/>
              <w:szCs w:val="24"/>
            </w:rPr>
          </w:pPr>
          <w:hyperlink w:anchor="_Toc507509909" w:history="1">
            <w:r w:rsidR="00E801BF" w:rsidRPr="00A3453D">
              <w:rPr>
                <w:rStyle w:val="Hyperlink"/>
                <w:noProof/>
              </w:rPr>
              <w:t>Letter of Commitment</w:t>
            </w:r>
            <w:r w:rsidR="00E801BF">
              <w:rPr>
                <w:noProof/>
                <w:webHidden/>
              </w:rPr>
              <w:tab/>
            </w:r>
            <w:r w:rsidR="00E801BF">
              <w:rPr>
                <w:noProof/>
                <w:webHidden/>
              </w:rPr>
              <w:fldChar w:fldCharType="begin"/>
            </w:r>
            <w:r w:rsidR="00E801BF">
              <w:rPr>
                <w:noProof/>
                <w:webHidden/>
              </w:rPr>
              <w:instrText xml:space="preserve"> PAGEREF _Toc507509909 \h </w:instrText>
            </w:r>
            <w:r w:rsidR="00E801BF">
              <w:rPr>
                <w:noProof/>
                <w:webHidden/>
              </w:rPr>
            </w:r>
            <w:r w:rsidR="00E801BF">
              <w:rPr>
                <w:noProof/>
                <w:webHidden/>
              </w:rPr>
              <w:fldChar w:fldCharType="separate"/>
            </w:r>
            <w:r w:rsidR="00E801BF">
              <w:rPr>
                <w:noProof/>
                <w:webHidden/>
              </w:rPr>
              <w:t>4</w:t>
            </w:r>
            <w:r w:rsidR="00E801BF">
              <w:rPr>
                <w:noProof/>
                <w:webHidden/>
              </w:rPr>
              <w:fldChar w:fldCharType="end"/>
            </w:r>
          </w:hyperlink>
        </w:p>
        <w:p w14:paraId="7C07F4D4" w14:textId="528A93AA" w:rsidR="00E801BF" w:rsidRDefault="002D5328">
          <w:pPr>
            <w:pStyle w:val="TOC1"/>
            <w:tabs>
              <w:tab w:val="right" w:leader="dot" w:pos="9350"/>
            </w:tabs>
            <w:rPr>
              <w:rFonts w:eastAsiaTheme="minorEastAsia"/>
              <w:noProof/>
              <w:sz w:val="24"/>
              <w:szCs w:val="24"/>
            </w:rPr>
          </w:pPr>
          <w:hyperlink w:anchor="_Toc507509910" w:history="1">
            <w:r w:rsidR="00E801BF" w:rsidRPr="00A3453D">
              <w:rPr>
                <w:rStyle w:val="Hyperlink"/>
                <w:noProof/>
              </w:rPr>
              <w:t>I. Overview</w:t>
            </w:r>
            <w:r w:rsidR="00E801BF">
              <w:rPr>
                <w:noProof/>
                <w:webHidden/>
              </w:rPr>
              <w:tab/>
            </w:r>
            <w:r w:rsidR="00E801BF">
              <w:rPr>
                <w:noProof/>
                <w:webHidden/>
              </w:rPr>
              <w:fldChar w:fldCharType="begin"/>
            </w:r>
            <w:r w:rsidR="00E801BF">
              <w:rPr>
                <w:noProof/>
                <w:webHidden/>
              </w:rPr>
              <w:instrText xml:space="preserve"> PAGEREF _Toc507509910 \h </w:instrText>
            </w:r>
            <w:r w:rsidR="00E801BF">
              <w:rPr>
                <w:noProof/>
                <w:webHidden/>
              </w:rPr>
            </w:r>
            <w:r w:rsidR="00E801BF">
              <w:rPr>
                <w:noProof/>
                <w:webHidden/>
              </w:rPr>
              <w:fldChar w:fldCharType="separate"/>
            </w:r>
            <w:r w:rsidR="00E801BF">
              <w:rPr>
                <w:noProof/>
                <w:webHidden/>
              </w:rPr>
              <w:t>6</w:t>
            </w:r>
            <w:r w:rsidR="00E801BF">
              <w:rPr>
                <w:noProof/>
                <w:webHidden/>
              </w:rPr>
              <w:fldChar w:fldCharType="end"/>
            </w:r>
          </w:hyperlink>
        </w:p>
        <w:p w14:paraId="58487641" w14:textId="1EFEE0E6" w:rsidR="00E801BF" w:rsidRDefault="002D5328">
          <w:pPr>
            <w:pStyle w:val="TOC1"/>
            <w:tabs>
              <w:tab w:val="right" w:leader="dot" w:pos="9350"/>
            </w:tabs>
            <w:rPr>
              <w:rFonts w:eastAsiaTheme="minorEastAsia"/>
              <w:noProof/>
              <w:sz w:val="24"/>
              <w:szCs w:val="24"/>
            </w:rPr>
          </w:pPr>
          <w:hyperlink w:anchor="_Toc507509911" w:history="1">
            <w:r w:rsidR="00E801BF" w:rsidRPr="00A3453D">
              <w:rPr>
                <w:rStyle w:val="Hyperlink"/>
                <w:noProof/>
              </w:rPr>
              <w:t>II. Authority</w:t>
            </w:r>
            <w:r w:rsidR="00E801BF">
              <w:rPr>
                <w:noProof/>
                <w:webHidden/>
              </w:rPr>
              <w:tab/>
            </w:r>
            <w:r w:rsidR="00E801BF">
              <w:rPr>
                <w:noProof/>
                <w:webHidden/>
              </w:rPr>
              <w:fldChar w:fldCharType="begin"/>
            </w:r>
            <w:r w:rsidR="00E801BF">
              <w:rPr>
                <w:noProof/>
                <w:webHidden/>
              </w:rPr>
              <w:instrText xml:space="preserve"> PAGEREF _Toc507509911 \h </w:instrText>
            </w:r>
            <w:r w:rsidR="00E801BF">
              <w:rPr>
                <w:noProof/>
                <w:webHidden/>
              </w:rPr>
            </w:r>
            <w:r w:rsidR="00E801BF">
              <w:rPr>
                <w:noProof/>
                <w:webHidden/>
              </w:rPr>
              <w:fldChar w:fldCharType="separate"/>
            </w:r>
            <w:r w:rsidR="00E801BF">
              <w:rPr>
                <w:noProof/>
                <w:webHidden/>
              </w:rPr>
              <w:t>8</w:t>
            </w:r>
            <w:r w:rsidR="00E801BF">
              <w:rPr>
                <w:noProof/>
                <w:webHidden/>
              </w:rPr>
              <w:fldChar w:fldCharType="end"/>
            </w:r>
          </w:hyperlink>
        </w:p>
        <w:p w14:paraId="6EED8496" w14:textId="24134EE9" w:rsidR="00E801BF" w:rsidRDefault="002D5328">
          <w:pPr>
            <w:pStyle w:val="TOC1"/>
            <w:tabs>
              <w:tab w:val="right" w:leader="dot" w:pos="9350"/>
            </w:tabs>
            <w:rPr>
              <w:rFonts w:eastAsiaTheme="minorEastAsia"/>
              <w:noProof/>
              <w:sz w:val="24"/>
              <w:szCs w:val="24"/>
            </w:rPr>
          </w:pPr>
          <w:hyperlink w:anchor="_Toc507509912" w:history="1">
            <w:r w:rsidR="00E801BF" w:rsidRPr="00A3453D">
              <w:rPr>
                <w:rStyle w:val="Hyperlink"/>
                <w:noProof/>
              </w:rPr>
              <w:t>III. Purpose</w:t>
            </w:r>
            <w:r w:rsidR="00E801BF">
              <w:rPr>
                <w:noProof/>
                <w:webHidden/>
              </w:rPr>
              <w:tab/>
            </w:r>
            <w:r w:rsidR="00E801BF">
              <w:rPr>
                <w:noProof/>
                <w:webHidden/>
              </w:rPr>
              <w:fldChar w:fldCharType="begin"/>
            </w:r>
            <w:r w:rsidR="00E801BF">
              <w:rPr>
                <w:noProof/>
                <w:webHidden/>
              </w:rPr>
              <w:instrText xml:space="preserve"> PAGEREF _Toc507509912 \h </w:instrText>
            </w:r>
            <w:r w:rsidR="00E801BF">
              <w:rPr>
                <w:noProof/>
                <w:webHidden/>
              </w:rPr>
            </w:r>
            <w:r w:rsidR="00E801BF">
              <w:rPr>
                <w:noProof/>
                <w:webHidden/>
              </w:rPr>
              <w:fldChar w:fldCharType="separate"/>
            </w:r>
            <w:r w:rsidR="00E801BF">
              <w:rPr>
                <w:noProof/>
                <w:webHidden/>
              </w:rPr>
              <w:t>10</w:t>
            </w:r>
            <w:r w:rsidR="00E801BF">
              <w:rPr>
                <w:noProof/>
                <w:webHidden/>
              </w:rPr>
              <w:fldChar w:fldCharType="end"/>
            </w:r>
          </w:hyperlink>
        </w:p>
        <w:p w14:paraId="29045AB1" w14:textId="66AF054B" w:rsidR="00E801BF" w:rsidRDefault="002D5328">
          <w:pPr>
            <w:pStyle w:val="TOC1"/>
            <w:tabs>
              <w:tab w:val="right" w:leader="dot" w:pos="9350"/>
            </w:tabs>
            <w:rPr>
              <w:rFonts w:eastAsiaTheme="minorEastAsia"/>
              <w:noProof/>
              <w:sz w:val="24"/>
              <w:szCs w:val="24"/>
            </w:rPr>
          </w:pPr>
          <w:hyperlink w:anchor="_Toc507509913" w:history="1">
            <w:r w:rsidR="00E801BF" w:rsidRPr="00A3453D">
              <w:rPr>
                <w:rStyle w:val="Hyperlink"/>
                <w:noProof/>
              </w:rPr>
              <w:t>IV. Planning Considerations</w:t>
            </w:r>
            <w:r w:rsidR="00E801BF">
              <w:rPr>
                <w:noProof/>
                <w:webHidden/>
              </w:rPr>
              <w:tab/>
            </w:r>
            <w:r w:rsidR="00E801BF">
              <w:rPr>
                <w:noProof/>
                <w:webHidden/>
              </w:rPr>
              <w:fldChar w:fldCharType="begin"/>
            </w:r>
            <w:r w:rsidR="00E801BF">
              <w:rPr>
                <w:noProof/>
                <w:webHidden/>
              </w:rPr>
              <w:instrText xml:space="preserve"> PAGEREF _Toc507509913 \h </w:instrText>
            </w:r>
            <w:r w:rsidR="00E801BF">
              <w:rPr>
                <w:noProof/>
                <w:webHidden/>
              </w:rPr>
            </w:r>
            <w:r w:rsidR="00E801BF">
              <w:rPr>
                <w:noProof/>
                <w:webHidden/>
              </w:rPr>
              <w:fldChar w:fldCharType="separate"/>
            </w:r>
            <w:r w:rsidR="00E801BF">
              <w:rPr>
                <w:noProof/>
                <w:webHidden/>
              </w:rPr>
              <w:t>11</w:t>
            </w:r>
            <w:r w:rsidR="00E801BF">
              <w:rPr>
                <w:noProof/>
                <w:webHidden/>
              </w:rPr>
              <w:fldChar w:fldCharType="end"/>
            </w:r>
          </w:hyperlink>
        </w:p>
        <w:p w14:paraId="2717F6DE" w14:textId="6B22F5E4" w:rsidR="00E801BF" w:rsidRDefault="002D5328">
          <w:pPr>
            <w:pStyle w:val="TOC1"/>
            <w:tabs>
              <w:tab w:val="right" w:leader="dot" w:pos="9350"/>
            </w:tabs>
            <w:rPr>
              <w:rFonts w:eastAsiaTheme="minorEastAsia"/>
              <w:noProof/>
              <w:sz w:val="24"/>
              <w:szCs w:val="24"/>
            </w:rPr>
          </w:pPr>
          <w:hyperlink w:anchor="_Toc507509914" w:history="1">
            <w:r w:rsidR="00E801BF" w:rsidRPr="00A3453D">
              <w:rPr>
                <w:rStyle w:val="Hyperlink"/>
                <w:noProof/>
              </w:rPr>
              <w:t>V. Concept of Operations</w:t>
            </w:r>
            <w:r w:rsidR="00E801BF">
              <w:rPr>
                <w:noProof/>
                <w:webHidden/>
              </w:rPr>
              <w:tab/>
            </w:r>
            <w:r w:rsidR="00E801BF">
              <w:rPr>
                <w:noProof/>
                <w:webHidden/>
              </w:rPr>
              <w:fldChar w:fldCharType="begin"/>
            </w:r>
            <w:r w:rsidR="00E801BF">
              <w:rPr>
                <w:noProof/>
                <w:webHidden/>
              </w:rPr>
              <w:instrText xml:space="preserve"> PAGEREF _Toc507509914 \h </w:instrText>
            </w:r>
            <w:r w:rsidR="00E801BF">
              <w:rPr>
                <w:noProof/>
                <w:webHidden/>
              </w:rPr>
            </w:r>
            <w:r w:rsidR="00E801BF">
              <w:rPr>
                <w:noProof/>
                <w:webHidden/>
              </w:rPr>
              <w:fldChar w:fldCharType="separate"/>
            </w:r>
            <w:r w:rsidR="00E801BF">
              <w:rPr>
                <w:noProof/>
                <w:webHidden/>
              </w:rPr>
              <w:t>12</w:t>
            </w:r>
            <w:r w:rsidR="00E801BF">
              <w:rPr>
                <w:noProof/>
                <w:webHidden/>
              </w:rPr>
              <w:fldChar w:fldCharType="end"/>
            </w:r>
          </w:hyperlink>
        </w:p>
        <w:p w14:paraId="5D666FD3" w14:textId="7393AE12" w:rsidR="00E801BF" w:rsidRDefault="002D5328">
          <w:pPr>
            <w:pStyle w:val="TOC3"/>
            <w:tabs>
              <w:tab w:val="right" w:leader="dot" w:pos="9350"/>
            </w:tabs>
            <w:rPr>
              <w:rFonts w:eastAsiaTheme="minorEastAsia"/>
              <w:noProof/>
              <w:sz w:val="24"/>
              <w:szCs w:val="24"/>
            </w:rPr>
          </w:pPr>
          <w:hyperlink w:anchor="_Toc507509915" w:history="1">
            <w:r w:rsidR="00E801BF" w:rsidRPr="00A3453D">
              <w:rPr>
                <w:rStyle w:val="Hyperlink"/>
                <w:bCs/>
                <w:iCs/>
                <w:noProof/>
              </w:rPr>
              <w:t>Coordination for Non-Emergency Events</w:t>
            </w:r>
            <w:r w:rsidR="00E801BF">
              <w:rPr>
                <w:noProof/>
                <w:webHidden/>
              </w:rPr>
              <w:tab/>
            </w:r>
            <w:r w:rsidR="00E801BF">
              <w:rPr>
                <w:noProof/>
                <w:webHidden/>
              </w:rPr>
              <w:fldChar w:fldCharType="begin"/>
            </w:r>
            <w:r w:rsidR="00E801BF">
              <w:rPr>
                <w:noProof/>
                <w:webHidden/>
              </w:rPr>
              <w:instrText xml:space="preserve"> PAGEREF _Toc507509915 \h </w:instrText>
            </w:r>
            <w:r w:rsidR="00E801BF">
              <w:rPr>
                <w:noProof/>
                <w:webHidden/>
              </w:rPr>
            </w:r>
            <w:r w:rsidR="00E801BF">
              <w:rPr>
                <w:noProof/>
                <w:webHidden/>
              </w:rPr>
              <w:fldChar w:fldCharType="separate"/>
            </w:r>
            <w:r w:rsidR="00E801BF">
              <w:rPr>
                <w:noProof/>
                <w:webHidden/>
              </w:rPr>
              <w:t>12</w:t>
            </w:r>
            <w:r w:rsidR="00E801BF">
              <w:rPr>
                <w:noProof/>
                <w:webHidden/>
              </w:rPr>
              <w:fldChar w:fldCharType="end"/>
            </w:r>
          </w:hyperlink>
        </w:p>
        <w:p w14:paraId="3DDCCEF0" w14:textId="2B87E33D" w:rsidR="00E801BF" w:rsidRDefault="002D5328">
          <w:pPr>
            <w:pStyle w:val="TOC3"/>
            <w:tabs>
              <w:tab w:val="right" w:leader="dot" w:pos="9350"/>
            </w:tabs>
            <w:rPr>
              <w:rFonts w:eastAsiaTheme="minorEastAsia"/>
              <w:noProof/>
              <w:sz w:val="24"/>
              <w:szCs w:val="24"/>
            </w:rPr>
          </w:pPr>
          <w:hyperlink w:anchor="_Toc507509916" w:history="1">
            <w:r w:rsidR="00E801BF" w:rsidRPr="00A3453D">
              <w:rPr>
                <w:rStyle w:val="Hyperlink"/>
                <w:bCs/>
                <w:iCs/>
                <w:noProof/>
              </w:rPr>
              <w:t>Emergency Coordination</w:t>
            </w:r>
            <w:r w:rsidR="00E801BF">
              <w:rPr>
                <w:noProof/>
                <w:webHidden/>
              </w:rPr>
              <w:tab/>
            </w:r>
            <w:r w:rsidR="00E801BF">
              <w:rPr>
                <w:noProof/>
                <w:webHidden/>
              </w:rPr>
              <w:fldChar w:fldCharType="begin"/>
            </w:r>
            <w:r w:rsidR="00E801BF">
              <w:rPr>
                <w:noProof/>
                <w:webHidden/>
              </w:rPr>
              <w:instrText xml:space="preserve"> PAGEREF _Toc507509916 \h </w:instrText>
            </w:r>
            <w:r w:rsidR="00E801BF">
              <w:rPr>
                <w:noProof/>
                <w:webHidden/>
              </w:rPr>
            </w:r>
            <w:r w:rsidR="00E801BF">
              <w:rPr>
                <w:noProof/>
                <w:webHidden/>
              </w:rPr>
              <w:fldChar w:fldCharType="separate"/>
            </w:r>
            <w:r w:rsidR="00E801BF">
              <w:rPr>
                <w:noProof/>
                <w:webHidden/>
              </w:rPr>
              <w:t>13</w:t>
            </w:r>
            <w:r w:rsidR="00E801BF">
              <w:rPr>
                <w:noProof/>
                <w:webHidden/>
              </w:rPr>
              <w:fldChar w:fldCharType="end"/>
            </w:r>
          </w:hyperlink>
        </w:p>
        <w:p w14:paraId="5AFBAC7F" w14:textId="65B9DDFB" w:rsidR="00E801BF" w:rsidRDefault="002D5328">
          <w:pPr>
            <w:pStyle w:val="TOC3"/>
            <w:tabs>
              <w:tab w:val="right" w:leader="dot" w:pos="9350"/>
            </w:tabs>
            <w:rPr>
              <w:rFonts w:eastAsiaTheme="minorEastAsia"/>
              <w:noProof/>
              <w:sz w:val="24"/>
              <w:szCs w:val="24"/>
            </w:rPr>
          </w:pPr>
          <w:hyperlink w:anchor="_Toc507509917" w:history="1">
            <w:r w:rsidR="00E801BF" w:rsidRPr="00A3453D">
              <w:rPr>
                <w:rStyle w:val="Hyperlink"/>
                <w:bCs/>
                <w:iCs/>
                <w:noProof/>
              </w:rPr>
              <w:t>Examples of Joint Information System Coordination Activities</w:t>
            </w:r>
            <w:r w:rsidR="00E801BF">
              <w:rPr>
                <w:noProof/>
                <w:webHidden/>
              </w:rPr>
              <w:tab/>
            </w:r>
            <w:r w:rsidR="00E801BF">
              <w:rPr>
                <w:noProof/>
                <w:webHidden/>
              </w:rPr>
              <w:fldChar w:fldCharType="begin"/>
            </w:r>
            <w:r w:rsidR="00E801BF">
              <w:rPr>
                <w:noProof/>
                <w:webHidden/>
              </w:rPr>
              <w:instrText xml:space="preserve"> PAGEREF _Toc507509917 \h </w:instrText>
            </w:r>
            <w:r w:rsidR="00E801BF">
              <w:rPr>
                <w:noProof/>
                <w:webHidden/>
              </w:rPr>
            </w:r>
            <w:r w:rsidR="00E801BF">
              <w:rPr>
                <w:noProof/>
                <w:webHidden/>
              </w:rPr>
              <w:fldChar w:fldCharType="separate"/>
            </w:r>
            <w:r w:rsidR="00E801BF">
              <w:rPr>
                <w:noProof/>
                <w:webHidden/>
              </w:rPr>
              <w:t>14</w:t>
            </w:r>
            <w:r w:rsidR="00E801BF">
              <w:rPr>
                <w:noProof/>
                <w:webHidden/>
              </w:rPr>
              <w:fldChar w:fldCharType="end"/>
            </w:r>
          </w:hyperlink>
        </w:p>
        <w:p w14:paraId="04155FC7" w14:textId="37C6A30A" w:rsidR="00E801BF" w:rsidRDefault="002D5328">
          <w:pPr>
            <w:pStyle w:val="TOC1"/>
            <w:tabs>
              <w:tab w:val="right" w:leader="dot" w:pos="9350"/>
            </w:tabs>
            <w:rPr>
              <w:rFonts w:eastAsiaTheme="minorEastAsia"/>
              <w:noProof/>
              <w:sz w:val="24"/>
              <w:szCs w:val="24"/>
            </w:rPr>
          </w:pPr>
          <w:hyperlink w:anchor="_Toc507509918" w:history="1">
            <w:r w:rsidR="00E801BF" w:rsidRPr="00A3453D">
              <w:rPr>
                <w:rStyle w:val="Hyperlink"/>
                <w:noProof/>
              </w:rPr>
              <w:t>V. Roles and Responsibilities</w:t>
            </w:r>
            <w:r w:rsidR="00E801BF">
              <w:rPr>
                <w:noProof/>
                <w:webHidden/>
              </w:rPr>
              <w:tab/>
            </w:r>
            <w:r w:rsidR="00E801BF">
              <w:rPr>
                <w:noProof/>
                <w:webHidden/>
              </w:rPr>
              <w:fldChar w:fldCharType="begin"/>
            </w:r>
            <w:r w:rsidR="00E801BF">
              <w:rPr>
                <w:noProof/>
                <w:webHidden/>
              </w:rPr>
              <w:instrText xml:space="preserve"> PAGEREF _Toc507509918 \h </w:instrText>
            </w:r>
            <w:r w:rsidR="00E801BF">
              <w:rPr>
                <w:noProof/>
                <w:webHidden/>
              </w:rPr>
            </w:r>
            <w:r w:rsidR="00E801BF">
              <w:rPr>
                <w:noProof/>
                <w:webHidden/>
              </w:rPr>
              <w:fldChar w:fldCharType="separate"/>
            </w:r>
            <w:r w:rsidR="00E801BF">
              <w:rPr>
                <w:noProof/>
                <w:webHidden/>
              </w:rPr>
              <w:t>18</w:t>
            </w:r>
            <w:r w:rsidR="00E801BF">
              <w:rPr>
                <w:noProof/>
                <w:webHidden/>
              </w:rPr>
              <w:fldChar w:fldCharType="end"/>
            </w:r>
          </w:hyperlink>
        </w:p>
        <w:p w14:paraId="43080E63" w14:textId="00DE40BB" w:rsidR="00E801BF" w:rsidRDefault="002D5328">
          <w:pPr>
            <w:pStyle w:val="TOC3"/>
            <w:tabs>
              <w:tab w:val="right" w:leader="dot" w:pos="9350"/>
            </w:tabs>
            <w:rPr>
              <w:rFonts w:eastAsiaTheme="minorEastAsia"/>
              <w:noProof/>
              <w:sz w:val="24"/>
              <w:szCs w:val="24"/>
            </w:rPr>
          </w:pPr>
          <w:hyperlink w:anchor="_Toc507509919" w:history="1">
            <w:r w:rsidR="00E801BF" w:rsidRPr="00A3453D">
              <w:rPr>
                <w:rStyle w:val="Hyperlink"/>
                <w:bCs/>
                <w:iCs/>
                <w:noProof/>
              </w:rPr>
              <w:t>Coordination for Non-Emergency Events</w:t>
            </w:r>
            <w:r w:rsidR="00E801BF">
              <w:rPr>
                <w:noProof/>
                <w:webHidden/>
              </w:rPr>
              <w:tab/>
            </w:r>
            <w:r w:rsidR="00E801BF">
              <w:rPr>
                <w:noProof/>
                <w:webHidden/>
              </w:rPr>
              <w:fldChar w:fldCharType="begin"/>
            </w:r>
            <w:r w:rsidR="00E801BF">
              <w:rPr>
                <w:noProof/>
                <w:webHidden/>
              </w:rPr>
              <w:instrText xml:space="preserve"> PAGEREF _Toc507509919 \h </w:instrText>
            </w:r>
            <w:r w:rsidR="00E801BF">
              <w:rPr>
                <w:noProof/>
                <w:webHidden/>
              </w:rPr>
            </w:r>
            <w:r w:rsidR="00E801BF">
              <w:rPr>
                <w:noProof/>
                <w:webHidden/>
              </w:rPr>
              <w:fldChar w:fldCharType="separate"/>
            </w:r>
            <w:r w:rsidR="00E801BF">
              <w:rPr>
                <w:noProof/>
                <w:webHidden/>
              </w:rPr>
              <w:t>18</w:t>
            </w:r>
            <w:r w:rsidR="00E801BF">
              <w:rPr>
                <w:noProof/>
                <w:webHidden/>
              </w:rPr>
              <w:fldChar w:fldCharType="end"/>
            </w:r>
          </w:hyperlink>
        </w:p>
        <w:p w14:paraId="271CD58A" w14:textId="0D070B05" w:rsidR="00E801BF" w:rsidRDefault="002D5328">
          <w:pPr>
            <w:pStyle w:val="TOC3"/>
            <w:tabs>
              <w:tab w:val="right" w:leader="dot" w:pos="9350"/>
            </w:tabs>
            <w:rPr>
              <w:rFonts w:eastAsiaTheme="minorEastAsia"/>
              <w:noProof/>
              <w:sz w:val="24"/>
              <w:szCs w:val="24"/>
            </w:rPr>
          </w:pPr>
          <w:hyperlink w:anchor="_Toc507509920" w:history="1">
            <w:r w:rsidR="00E801BF" w:rsidRPr="00A3453D">
              <w:rPr>
                <w:rStyle w:val="Hyperlink"/>
                <w:bCs/>
                <w:iCs/>
                <w:noProof/>
              </w:rPr>
              <w:t>Emergency Coordination</w:t>
            </w:r>
            <w:r w:rsidR="00E801BF">
              <w:rPr>
                <w:noProof/>
                <w:webHidden/>
              </w:rPr>
              <w:tab/>
            </w:r>
            <w:r w:rsidR="00E801BF">
              <w:rPr>
                <w:noProof/>
                <w:webHidden/>
              </w:rPr>
              <w:fldChar w:fldCharType="begin"/>
            </w:r>
            <w:r w:rsidR="00E801BF">
              <w:rPr>
                <w:noProof/>
                <w:webHidden/>
              </w:rPr>
              <w:instrText xml:space="preserve"> PAGEREF _Toc507509920 \h </w:instrText>
            </w:r>
            <w:r w:rsidR="00E801BF">
              <w:rPr>
                <w:noProof/>
                <w:webHidden/>
              </w:rPr>
            </w:r>
            <w:r w:rsidR="00E801BF">
              <w:rPr>
                <w:noProof/>
                <w:webHidden/>
              </w:rPr>
              <w:fldChar w:fldCharType="separate"/>
            </w:r>
            <w:r w:rsidR="00E801BF">
              <w:rPr>
                <w:noProof/>
                <w:webHidden/>
              </w:rPr>
              <w:t>19</w:t>
            </w:r>
            <w:r w:rsidR="00E801BF">
              <w:rPr>
                <w:noProof/>
                <w:webHidden/>
              </w:rPr>
              <w:fldChar w:fldCharType="end"/>
            </w:r>
          </w:hyperlink>
        </w:p>
        <w:p w14:paraId="1838E65A" w14:textId="01AD89C7" w:rsidR="00E801BF" w:rsidRDefault="002D5328">
          <w:pPr>
            <w:pStyle w:val="TOC1"/>
            <w:tabs>
              <w:tab w:val="right" w:leader="dot" w:pos="9350"/>
            </w:tabs>
            <w:rPr>
              <w:rFonts w:eastAsiaTheme="minorEastAsia"/>
              <w:noProof/>
              <w:sz w:val="24"/>
              <w:szCs w:val="24"/>
            </w:rPr>
          </w:pPr>
          <w:hyperlink w:anchor="_Toc507509921" w:history="1">
            <w:r w:rsidR="00E801BF" w:rsidRPr="00A3453D">
              <w:rPr>
                <w:rStyle w:val="Hyperlink"/>
                <w:noProof/>
              </w:rPr>
              <w:t>VI. Maintenance</w:t>
            </w:r>
            <w:r w:rsidR="00E801BF">
              <w:rPr>
                <w:noProof/>
                <w:webHidden/>
              </w:rPr>
              <w:tab/>
            </w:r>
            <w:r w:rsidR="00E801BF">
              <w:rPr>
                <w:noProof/>
                <w:webHidden/>
              </w:rPr>
              <w:fldChar w:fldCharType="begin"/>
            </w:r>
            <w:r w:rsidR="00E801BF">
              <w:rPr>
                <w:noProof/>
                <w:webHidden/>
              </w:rPr>
              <w:instrText xml:space="preserve"> PAGEREF _Toc507509921 \h </w:instrText>
            </w:r>
            <w:r w:rsidR="00E801BF">
              <w:rPr>
                <w:noProof/>
                <w:webHidden/>
              </w:rPr>
            </w:r>
            <w:r w:rsidR="00E801BF">
              <w:rPr>
                <w:noProof/>
                <w:webHidden/>
              </w:rPr>
              <w:fldChar w:fldCharType="separate"/>
            </w:r>
            <w:r w:rsidR="00E801BF">
              <w:rPr>
                <w:noProof/>
                <w:webHidden/>
              </w:rPr>
              <w:t>23</w:t>
            </w:r>
            <w:r w:rsidR="00E801BF">
              <w:rPr>
                <w:noProof/>
                <w:webHidden/>
              </w:rPr>
              <w:fldChar w:fldCharType="end"/>
            </w:r>
          </w:hyperlink>
        </w:p>
        <w:p w14:paraId="59E9CEA7" w14:textId="00A8F23D" w:rsidR="00E801BF" w:rsidRDefault="002D5328">
          <w:pPr>
            <w:pStyle w:val="TOC1"/>
            <w:tabs>
              <w:tab w:val="right" w:leader="dot" w:pos="9350"/>
            </w:tabs>
            <w:rPr>
              <w:rFonts w:eastAsiaTheme="minorEastAsia"/>
              <w:noProof/>
              <w:sz w:val="24"/>
              <w:szCs w:val="24"/>
            </w:rPr>
          </w:pPr>
          <w:hyperlink w:anchor="_Toc507509922" w:history="1">
            <w:r w:rsidR="00E801BF" w:rsidRPr="00A3453D">
              <w:rPr>
                <w:rStyle w:val="Hyperlink"/>
                <w:noProof/>
              </w:rPr>
              <w:t>Additional Joint Information System Resources</w:t>
            </w:r>
            <w:r w:rsidR="00E801BF">
              <w:rPr>
                <w:noProof/>
                <w:webHidden/>
              </w:rPr>
              <w:tab/>
            </w:r>
            <w:r w:rsidR="00E801BF">
              <w:rPr>
                <w:noProof/>
                <w:webHidden/>
              </w:rPr>
              <w:fldChar w:fldCharType="begin"/>
            </w:r>
            <w:r w:rsidR="00E801BF">
              <w:rPr>
                <w:noProof/>
                <w:webHidden/>
              </w:rPr>
              <w:instrText xml:space="preserve"> PAGEREF _Toc507509922 \h </w:instrText>
            </w:r>
            <w:r w:rsidR="00E801BF">
              <w:rPr>
                <w:noProof/>
                <w:webHidden/>
              </w:rPr>
            </w:r>
            <w:r w:rsidR="00E801BF">
              <w:rPr>
                <w:noProof/>
                <w:webHidden/>
              </w:rPr>
              <w:fldChar w:fldCharType="separate"/>
            </w:r>
            <w:r w:rsidR="00E801BF">
              <w:rPr>
                <w:noProof/>
                <w:webHidden/>
              </w:rPr>
              <w:t>24</w:t>
            </w:r>
            <w:r w:rsidR="00E801BF">
              <w:rPr>
                <w:noProof/>
                <w:webHidden/>
              </w:rPr>
              <w:fldChar w:fldCharType="end"/>
            </w:r>
          </w:hyperlink>
        </w:p>
        <w:p w14:paraId="520B9EB4" w14:textId="14AD0064" w:rsidR="00A1249A" w:rsidRDefault="00A1249A">
          <w:r>
            <w:rPr>
              <w:b/>
              <w:bCs/>
              <w:noProof/>
            </w:rPr>
            <w:fldChar w:fldCharType="end"/>
          </w:r>
        </w:p>
      </w:sdtContent>
    </w:sdt>
    <w:p w14:paraId="4A2F2D15" w14:textId="77777777" w:rsidR="00650086" w:rsidRDefault="00650086">
      <w:pPr>
        <w:rPr>
          <w:rFonts w:cstheme="minorHAnsi"/>
        </w:rPr>
      </w:pPr>
    </w:p>
    <w:p w14:paraId="790862DD" w14:textId="77777777" w:rsidR="00650086" w:rsidRDefault="00650086">
      <w:pPr>
        <w:rPr>
          <w:rFonts w:cstheme="minorHAnsi"/>
        </w:rPr>
      </w:pPr>
    </w:p>
    <w:p w14:paraId="25E50BF5" w14:textId="77777777" w:rsidR="00650086" w:rsidRDefault="00650086">
      <w:pPr>
        <w:rPr>
          <w:rFonts w:cstheme="minorHAnsi"/>
        </w:rPr>
      </w:pPr>
    </w:p>
    <w:p w14:paraId="630AEB1A" w14:textId="77777777" w:rsidR="00650086" w:rsidRDefault="00650086">
      <w:pPr>
        <w:rPr>
          <w:rFonts w:cstheme="minorHAnsi"/>
        </w:rPr>
      </w:pPr>
    </w:p>
    <w:p w14:paraId="15A3FC2B" w14:textId="77777777" w:rsidR="00650086" w:rsidRDefault="00650086">
      <w:pPr>
        <w:rPr>
          <w:rFonts w:cstheme="minorHAnsi"/>
        </w:rPr>
      </w:pPr>
    </w:p>
    <w:p w14:paraId="5B4CFDE2" w14:textId="77777777" w:rsidR="00650086" w:rsidRDefault="00650086">
      <w:pPr>
        <w:rPr>
          <w:rFonts w:cstheme="minorHAnsi"/>
        </w:rPr>
      </w:pPr>
    </w:p>
    <w:p w14:paraId="341BE8E3" w14:textId="77777777" w:rsidR="00650086" w:rsidRDefault="00650086">
      <w:pPr>
        <w:rPr>
          <w:rFonts w:cstheme="minorHAnsi"/>
        </w:rPr>
      </w:pPr>
    </w:p>
    <w:p w14:paraId="0AAF023F" w14:textId="77777777" w:rsidR="00650086" w:rsidRDefault="00650086">
      <w:pPr>
        <w:rPr>
          <w:rFonts w:cstheme="minorHAnsi"/>
        </w:rPr>
      </w:pPr>
    </w:p>
    <w:p w14:paraId="5226BE88" w14:textId="77777777" w:rsidR="00650086" w:rsidRDefault="00650086">
      <w:pPr>
        <w:rPr>
          <w:rFonts w:cstheme="minorHAnsi"/>
        </w:rPr>
      </w:pPr>
    </w:p>
    <w:p w14:paraId="48C26276" w14:textId="77777777" w:rsidR="002D5328" w:rsidRDefault="00166C6F">
      <w:pPr>
        <w:rPr>
          <w:rFonts w:cstheme="minorHAnsi"/>
          <w:i/>
          <w:color w:val="404040" w:themeColor="text1" w:themeTint="BF"/>
        </w:rPr>
      </w:pPr>
      <w:r w:rsidRPr="00E801BF">
        <w:rPr>
          <w:rFonts w:cstheme="minorHAnsi"/>
          <w:i/>
          <w:color w:val="404040" w:themeColor="text1" w:themeTint="BF"/>
        </w:rPr>
        <w:t>The Bay Area Joint Information System F</w:t>
      </w:r>
      <w:r w:rsidR="00650086" w:rsidRPr="00E801BF">
        <w:rPr>
          <w:rFonts w:cstheme="minorHAnsi"/>
          <w:i/>
          <w:color w:val="404040" w:themeColor="text1" w:themeTint="BF"/>
        </w:rPr>
        <w:t>ramework</w:t>
      </w:r>
      <w:r w:rsidRPr="00E801BF">
        <w:rPr>
          <w:rFonts w:cstheme="minorHAnsi"/>
          <w:i/>
          <w:color w:val="404040" w:themeColor="text1" w:themeTint="BF"/>
        </w:rPr>
        <w:t xml:space="preserve"> and accompanying Toolkit were</w:t>
      </w:r>
      <w:r w:rsidR="00650086" w:rsidRPr="00E801BF">
        <w:rPr>
          <w:rFonts w:cstheme="minorHAnsi"/>
          <w:i/>
          <w:color w:val="404040" w:themeColor="text1" w:themeTint="BF"/>
        </w:rPr>
        <w:t xml:space="preserve"> developed with funding from the Bay Area Urban Areas Security Initiative. </w:t>
      </w:r>
    </w:p>
    <w:p w14:paraId="3FCF9B43" w14:textId="77777777" w:rsidR="002D5328" w:rsidRDefault="002D5328">
      <w:pPr>
        <w:rPr>
          <w:rFonts w:cstheme="minorHAnsi"/>
          <w:i/>
          <w:color w:val="404040" w:themeColor="text1" w:themeTint="BF"/>
        </w:rPr>
      </w:pPr>
      <w:r>
        <w:rPr>
          <w:rFonts w:cstheme="minorHAnsi"/>
          <w:i/>
          <w:color w:val="404040" w:themeColor="text1" w:themeTint="BF"/>
        </w:rPr>
        <w:br w:type="page"/>
      </w:r>
    </w:p>
    <w:p w14:paraId="1D108DA1" w14:textId="64482C12" w:rsidR="00F21F6C" w:rsidRPr="00E801BF" w:rsidRDefault="00F21F6C">
      <w:pPr>
        <w:rPr>
          <w:rFonts w:cstheme="minorHAnsi"/>
          <w:i/>
        </w:rPr>
      </w:pPr>
      <w:r w:rsidRPr="00E801BF">
        <w:rPr>
          <w:rFonts w:cstheme="minorHAnsi"/>
          <w:i/>
        </w:rPr>
        <w:br w:type="page"/>
      </w:r>
    </w:p>
    <w:p w14:paraId="5D56F2BA" w14:textId="3AF9DD01" w:rsidR="00381791" w:rsidRPr="004C4C0A" w:rsidRDefault="00381791" w:rsidP="00381791">
      <w:pPr>
        <w:pStyle w:val="Heading1"/>
      </w:pPr>
      <w:bookmarkStart w:id="3" w:name="_Toc507509909"/>
      <w:r>
        <w:lastRenderedPageBreak/>
        <w:t xml:space="preserve">Letter of </w:t>
      </w:r>
      <w:r w:rsidR="002E665D">
        <w:t>C</w:t>
      </w:r>
      <w:r>
        <w:t>ommitment</w:t>
      </w:r>
      <w:bookmarkEnd w:id="3"/>
      <w:r>
        <w:t xml:space="preserve"> </w:t>
      </w:r>
    </w:p>
    <w:p w14:paraId="65B3C97B" w14:textId="77777777" w:rsidR="00381791" w:rsidRDefault="00381791" w:rsidP="00381791">
      <w:pPr>
        <w:spacing w:after="0" w:line="240" w:lineRule="auto"/>
      </w:pPr>
    </w:p>
    <w:p w14:paraId="4611557C" w14:textId="77777777" w:rsidR="00381791" w:rsidRPr="00381791" w:rsidRDefault="00381791" w:rsidP="00381791">
      <w:pPr>
        <w:spacing w:after="0" w:line="240" w:lineRule="auto"/>
      </w:pPr>
      <w:r w:rsidRPr="00381791">
        <w:t xml:space="preserve">Public information and warning is a critical emergency management capability and an inherent responsibility of local, state, and federal government. Communicating with the public and other stakeholders before, during, and in the aftermath of an emergency can save lives, property, and the environment. </w:t>
      </w:r>
    </w:p>
    <w:p w14:paraId="2209409A" w14:textId="77777777" w:rsidR="00381791" w:rsidRPr="00381791" w:rsidRDefault="00381791" w:rsidP="00381791">
      <w:pPr>
        <w:spacing w:after="0" w:line="240" w:lineRule="auto"/>
      </w:pPr>
    </w:p>
    <w:p w14:paraId="051C4C94" w14:textId="77777777" w:rsidR="00381791" w:rsidRDefault="00381791" w:rsidP="00381791">
      <w:pPr>
        <w:spacing w:after="0" w:line="240" w:lineRule="auto"/>
      </w:pPr>
      <w:r w:rsidRPr="00381791">
        <w:t xml:space="preserve">Timely, accurate, accessible, and consistent public information is contingent on the ability of jurisdictions throughout the Bay Area region to coordinate information, resources, and messaging about an emergency. The Bay Area Joint Information System is a network of individuals with responsibilities to support emergency public information and warning. Members come together from a broad spectrum of agencies, disciplines, and jurisdictions throughout the Bay Area to work together to coordinate public information and warning efforts before, during, and after emergencies. </w:t>
      </w:r>
    </w:p>
    <w:p w14:paraId="3D453EAC" w14:textId="77777777" w:rsidR="00381791" w:rsidRDefault="00381791" w:rsidP="00381791">
      <w:pPr>
        <w:spacing w:after="0" w:line="240" w:lineRule="auto"/>
      </w:pPr>
    </w:p>
    <w:p w14:paraId="58002385" w14:textId="1467AF0D" w:rsidR="00381791" w:rsidRDefault="00381791" w:rsidP="00381791">
      <w:pPr>
        <w:spacing w:after="0" w:line="240" w:lineRule="auto"/>
      </w:pPr>
      <w:r w:rsidRPr="00381791">
        <w:t xml:space="preserve">The system is led by a Leadership Committee with representation from each of the twelve Operational Areas and two Core Cities in the </w:t>
      </w:r>
      <w:r w:rsidR="00650086">
        <w:t xml:space="preserve">Bay Area </w:t>
      </w:r>
      <w:r w:rsidRPr="00381791">
        <w:t xml:space="preserve">region. </w:t>
      </w:r>
      <w:r>
        <w:t>Committee members commit to serving a minimum of one year terms</w:t>
      </w:r>
      <w:r w:rsidR="00372B44">
        <w:t>, ensure their role and contact information is shared with public information staff within their Operational Area or Core City,</w:t>
      </w:r>
      <w:r>
        <w:t xml:space="preserve"> and are responsible for onboarding new </w:t>
      </w:r>
      <w:r w:rsidR="007F7A53">
        <w:t>Joint Information System</w:t>
      </w:r>
      <w:r w:rsidR="00372B44">
        <w:t xml:space="preserve"> members and Committee </w:t>
      </w:r>
      <w:r>
        <w:t>representatives.</w:t>
      </w:r>
    </w:p>
    <w:p w14:paraId="7DBA93C6" w14:textId="77777777" w:rsidR="00381791" w:rsidRPr="00381791" w:rsidRDefault="00381791" w:rsidP="00381791">
      <w:pPr>
        <w:spacing w:after="0" w:line="240" w:lineRule="auto"/>
      </w:pPr>
    </w:p>
    <w:p w14:paraId="6688E0D2" w14:textId="36122E54" w:rsidR="00650086" w:rsidRPr="00650086" w:rsidRDefault="00381791" w:rsidP="00381791">
      <w:pPr>
        <w:spacing w:after="0" w:line="240" w:lineRule="auto"/>
        <w:rPr>
          <w:color w:val="000000" w:themeColor="text1"/>
        </w:rPr>
      </w:pPr>
      <w:r w:rsidRPr="00650086">
        <w:rPr>
          <w:color w:val="000000" w:themeColor="text1"/>
        </w:rPr>
        <w:t xml:space="preserve">Representatives from Bay Area jurisdictions </w:t>
      </w:r>
      <w:r w:rsidR="00650086" w:rsidRPr="00650086">
        <w:rPr>
          <w:rFonts w:cstheme="minorHAnsi"/>
          <w:color w:val="000000" w:themeColor="text1"/>
        </w:rPr>
        <w:t>across the Bay Area</w:t>
      </w:r>
      <w:r w:rsidR="00650086" w:rsidRPr="00650086">
        <w:rPr>
          <w:color w:val="000000" w:themeColor="text1"/>
        </w:rPr>
        <w:t xml:space="preserve"> </w:t>
      </w:r>
      <w:r w:rsidRPr="00650086">
        <w:rPr>
          <w:color w:val="000000" w:themeColor="text1"/>
        </w:rPr>
        <w:t xml:space="preserve">contributed to the development of the Bay Area Joint Information System Framework. </w:t>
      </w:r>
      <w:r w:rsidR="00650086" w:rsidRPr="00650086">
        <w:rPr>
          <w:rFonts w:cstheme="minorHAnsi"/>
          <w:color w:val="000000" w:themeColor="text1"/>
        </w:rPr>
        <w:t>Dozens of members of the Joint Information System provided insight and guidance at workshops and trainings to inform the concepts outlined in this document.</w:t>
      </w:r>
    </w:p>
    <w:p w14:paraId="3EE45A01" w14:textId="77777777" w:rsidR="00650086" w:rsidRDefault="00650086" w:rsidP="00381791">
      <w:pPr>
        <w:spacing w:after="0" w:line="240" w:lineRule="auto"/>
      </w:pPr>
    </w:p>
    <w:p w14:paraId="220E39AC" w14:textId="0ADE7B5D" w:rsidR="00381791" w:rsidRPr="00381791" w:rsidRDefault="00381791" w:rsidP="00381791">
      <w:pPr>
        <w:spacing w:after="0" w:line="240" w:lineRule="auto"/>
      </w:pPr>
      <w:r w:rsidRPr="00381791">
        <w:t xml:space="preserve">The Framework outlines the general structure and operations of the Bay Area Joint Information System. </w:t>
      </w:r>
      <w:r w:rsidR="00650086" w:rsidRPr="00381791">
        <w:t>This Framework is consistent with the California Standardized Emergency Management System (SEMS) and National Incident Management System (NIMS).</w:t>
      </w:r>
      <w:r w:rsidR="00650086">
        <w:t xml:space="preserve"> </w:t>
      </w:r>
      <w:r w:rsidRPr="00381791">
        <w:t>Members recognize that by implementing this Framework and committing to coordinating public information efforts across the Bay Area, emergency public information will be more timely, accurate, accessible, and consistent than it might be if any one jurisdiction worked independently.</w:t>
      </w:r>
    </w:p>
    <w:p w14:paraId="16C73CC0" w14:textId="77777777" w:rsidR="00381791" w:rsidRPr="00381791" w:rsidRDefault="00381791" w:rsidP="00381791">
      <w:pPr>
        <w:spacing w:after="0" w:line="240" w:lineRule="auto"/>
      </w:pPr>
    </w:p>
    <w:p w14:paraId="65F7289C" w14:textId="0BFE0F7F" w:rsidR="00650086" w:rsidRDefault="00381791" w:rsidP="00381791">
      <w:pPr>
        <w:spacing w:after="0" w:line="240" w:lineRule="auto"/>
      </w:pPr>
      <w:r w:rsidRPr="00381791">
        <w:t xml:space="preserve">While no system or document can completely prevent death and destruction, public information and warning coordination carried out by knowledgeable and well-trained individuals can and will minimize losses. The members of the Bay Area </w:t>
      </w:r>
      <w:r w:rsidR="007F7A53">
        <w:t>Joint Information System</w:t>
      </w:r>
      <w:r w:rsidRPr="00381791">
        <w:t xml:space="preserve"> Leadership Committee give their full support to this plan and urge all officials, employees and the residents, individually and collectively, to support the Bay Area Joint Information System. </w:t>
      </w:r>
    </w:p>
    <w:p w14:paraId="2CA53210" w14:textId="77777777" w:rsidR="00650086" w:rsidRDefault="00650086" w:rsidP="00381791">
      <w:pPr>
        <w:spacing w:after="0" w:line="240" w:lineRule="auto"/>
      </w:pPr>
    </w:p>
    <w:p w14:paraId="3C5B7523" w14:textId="0A2FEECB" w:rsidR="00650086" w:rsidRDefault="00650086" w:rsidP="00381791">
      <w:pPr>
        <w:spacing w:after="0" w:line="240" w:lineRule="auto"/>
      </w:pPr>
    </w:p>
    <w:p w14:paraId="7FBA161C" w14:textId="77777777" w:rsidR="00650086" w:rsidRDefault="00650086">
      <w:r>
        <w:rPr>
          <w:b/>
        </w:rPr>
        <w:br w:type="page"/>
      </w:r>
    </w:p>
    <w:tbl>
      <w:tblPr>
        <w:tblStyle w:val="MediumGrid3-Accent6"/>
        <w:tblW w:w="9080" w:type="dxa"/>
        <w:tblLayout w:type="fixed"/>
        <w:tblLook w:val="0420" w:firstRow="1" w:lastRow="0" w:firstColumn="0" w:lastColumn="0" w:noHBand="0" w:noVBand="1"/>
      </w:tblPr>
      <w:tblGrid>
        <w:gridCol w:w="4670"/>
        <w:gridCol w:w="4410"/>
      </w:tblGrid>
      <w:tr w:rsidR="00650086" w:rsidRPr="00166C6F" w14:paraId="3303150E" w14:textId="77777777" w:rsidTr="00650086">
        <w:trPr>
          <w:cnfStyle w:val="100000000000" w:firstRow="1" w:lastRow="0" w:firstColumn="0" w:lastColumn="0" w:oddVBand="0" w:evenVBand="0" w:oddHBand="0" w:evenHBand="0" w:firstRowFirstColumn="0" w:firstRowLastColumn="0" w:lastRowFirstColumn="0" w:lastRowLastColumn="0"/>
          <w:trHeight w:val="448"/>
        </w:trPr>
        <w:tc>
          <w:tcPr>
            <w:tcW w:w="9080" w:type="dxa"/>
            <w:gridSpan w:val="2"/>
            <w:shd w:val="clear" w:color="auto" w:fill="0F243E" w:themeFill="text2" w:themeFillShade="80"/>
            <w:vAlign w:val="center"/>
          </w:tcPr>
          <w:p w14:paraId="5345ACCD" w14:textId="587E48C2" w:rsidR="00650086" w:rsidRPr="00166C6F" w:rsidRDefault="00650086" w:rsidP="0008096E">
            <w:pPr>
              <w:pStyle w:val="NMSEPTableHeader1"/>
            </w:pPr>
            <w:r w:rsidRPr="00166C6F">
              <w:lastRenderedPageBreak/>
              <w:t>Joint Information System 2018 Leadership Committee</w:t>
            </w:r>
          </w:p>
        </w:tc>
      </w:tr>
      <w:tr w:rsidR="00650086" w:rsidRPr="00166C6F" w14:paraId="54067AB9" w14:textId="77777777" w:rsidTr="00650086">
        <w:trPr>
          <w:cnfStyle w:val="000000100000" w:firstRow="0" w:lastRow="0" w:firstColumn="0" w:lastColumn="0" w:oddVBand="0" w:evenVBand="0" w:oddHBand="1" w:evenHBand="0" w:firstRowFirstColumn="0" w:firstRowLastColumn="0" w:lastRowFirstColumn="0" w:lastRowLastColumn="0"/>
          <w:trHeight w:val="452"/>
        </w:trPr>
        <w:tc>
          <w:tcPr>
            <w:tcW w:w="4670" w:type="dxa"/>
            <w:shd w:val="clear" w:color="auto" w:fill="D9D9D9" w:themeFill="background1" w:themeFillShade="D9"/>
          </w:tcPr>
          <w:p w14:paraId="184B9919" w14:textId="239E13E5" w:rsidR="00650086" w:rsidRPr="00166C6F" w:rsidRDefault="00650086" w:rsidP="0008096E">
            <w:pPr>
              <w:pStyle w:val="NMSEPText"/>
              <w:rPr>
                <w:sz w:val="24"/>
                <w:szCs w:val="24"/>
              </w:rPr>
            </w:pPr>
            <w:r w:rsidRPr="00166C6F">
              <w:rPr>
                <w:sz w:val="24"/>
                <w:szCs w:val="24"/>
              </w:rPr>
              <w:t>Tya Modeste</w:t>
            </w:r>
          </w:p>
        </w:tc>
        <w:tc>
          <w:tcPr>
            <w:tcW w:w="4410" w:type="dxa"/>
            <w:tcBorders>
              <w:right w:val="single" w:sz="36" w:space="0" w:color="FFFFFF" w:themeColor="background1"/>
            </w:tcBorders>
            <w:shd w:val="clear" w:color="auto" w:fill="D9D9D9" w:themeFill="background1" w:themeFillShade="D9"/>
          </w:tcPr>
          <w:p w14:paraId="273D13D9" w14:textId="77777777" w:rsidR="00650086" w:rsidRPr="00166C6F" w:rsidRDefault="00650086" w:rsidP="0008096E">
            <w:pPr>
              <w:pStyle w:val="NMSEPText"/>
              <w:rPr>
                <w:sz w:val="24"/>
                <w:szCs w:val="24"/>
              </w:rPr>
            </w:pPr>
            <w:r w:rsidRPr="00166C6F">
              <w:rPr>
                <w:sz w:val="24"/>
                <w:szCs w:val="24"/>
              </w:rPr>
              <w:t>Alameda County</w:t>
            </w:r>
          </w:p>
        </w:tc>
      </w:tr>
      <w:tr w:rsidR="00650086" w:rsidRPr="00166C6F" w14:paraId="6F6DA71B" w14:textId="77777777" w:rsidTr="00650086">
        <w:trPr>
          <w:trHeight w:val="416"/>
        </w:trPr>
        <w:tc>
          <w:tcPr>
            <w:tcW w:w="4670" w:type="dxa"/>
            <w:tcBorders>
              <w:top w:val="single" w:sz="8" w:space="0" w:color="FFFFFF" w:themeColor="background1"/>
              <w:bottom w:val="single" w:sz="8" w:space="0" w:color="FFFFFF" w:themeColor="background1"/>
            </w:tcBorders>
            <w:shd w:val="clear" w:color="auto" w:fill="F2F2F2" w:themeFill="background1" w:themeFillShade="F2"/>
          </w:tcPr>
          <w:p w14:paraId="179EDBD5" w14:textId="32573CC0" w:rsidR="00650086" w:rsidRPr="00166C6F" w:rsidRDefault="00650086" w:rsidP="00650086">
            <w:pPr>
              <w:pStyle w:val="NMSEPText"/>
              <w:rPr>
                <w:sz w:val="24"/>
                <w:szCs w:val="24"/>
              </w:rPr>
            </w:pPr>
            <w:r w:rsidRPr="00166C6F">
              <w:rPr>
                <w:sz w:val="24"/>
                <w:szCs w:val="24"/>
              </w:rPr>
              <w:t>Betsy Burkhart, Co-Chairperson</w:t>
            </w:r>
          </w:p>
        </w:tc>
        <w:tc>
          <w:tcPr>
            <w:tcW w:w="4410" w:type="dxa"/>
            <w:tcBorders>
              <w:top w:val="single" w:sz="8" w:space="0" w:color="FFFFFF" w:themeColor="background1"/>
              <w:bottom w:val="single" w:sz="8" w:space="0" w:color="FFFFFF" w:themeColor="background1"/>
              <w:right w:val="single" w:sz="36" w:space="0" w:color="FFFFFF" w:themeColor="background1"/>
            </w:tcBorders>
            <w:shd w:val="clear" w:color="auto" w:fill="F2F2F2" w:themeFill="background1" w:themeFillShade="F2"/>
          </w:tcPr>
          <w:p w14:paraId="44643EF0" w14:textId="63393E89" w:rsidR="00650086" w:rsidRPr="00166C6F" w:rsidRDefault="00650086" w:rsidP="00650086">
            <w:pPr>
              <w:pStyle w:val="NMSEPText"/>
              <w:rPr>
                <w:sz w:val="24"/>
                <w:szCs w:val="24"/>
              </w:rPr>
            </w:pPr>
            <w:r w:rsidRPr="00166C6F">
              <w:rPr>
                <w:sz w:val="24"/>
                <w:szCs w:val="24"/>
              </w:rPr>
              <w:t>Contra Costa County</w:t>
            </w:r>
          </w:p>
        </w:tc>
      </w:tr>
      <w:tr w:rsidR="00650086" w:rsidRPr="00166C6F" w14:paraId="23E868C4" w14:textId="77777777" w:rsidTr="00650086">
        <w:trPr>
          <w:cnfStyle w:val="000000100000" w:firstRow="0" w:lastRow="0" w:firstColumn="0" w:lastColumn="0" w:oddVBand="0" w:evenVBand="0" w:oddHBand="1" w:evenHBand="0" w:firstRowFirstColumn="0" w:firstRowLastColumn="0" w:lastRowFirstColumn="0" w:lastRowLastColumn="0"/>
          <w:trHeight w:val="452"/>
        </w:trPr>
        <w:tc>
          <w:tcPr>
            <w:tcW w:w="4670" w:type="dxa"/>
            <w:shd w:val="clear" w:color="auto" w:fill="D9D9D9" w:themeFill="background1" w:themeFillShade="D9"/>
          </w:tcPr>
          <w:p w14:paraId="5CB0AB9F" w14:textId="69556484" w:rsidR="00650086" w:rsidRPr="00166C6F" w:rsidRDefault="00650086" w:rsidP="00650086">
            <w:pPr>
              <w:pStyle w:val="NMSEPText"/>
              <w:rPr>
                <w:sz w:val="24"/>
                <w:szCs w:val="24"/>
              </w:rPr>
            </w:pPr>
            <w:r w:rsidRPr="00166C6F">
              <w:rPr>
                <w:sz w:val="24"/>
                <w:szCs w:val="24"/>
              </w:rPr>
              <w:t>Laine Hendricks</w:t>
            </w:r>
          </w:p>
        </w:tc>
        <w:tc>
          <w:tcPr>
            <w:tcW w:w="4410" w:type="dxa"/>
            <w:tcBorders>
              <w:right w:val="single" w:sz="36" w:space="0" w:color="FFFFFF" w:themeColor="background1"/>
            </w:tcBorders>
            <w:shd w:val="clear" w:color="auto" w:fill="D9D9D9" w:themeFill="background1" w:themeFillShade="D9"/>
          </w:tcPr>
          <w:p w14:paraId="00B4D380" w14:textId="29563831" w:rsidR="00650086" w:rsidRPr="00166C6F" w:rsidRDefault="00650086" w:rsidP="00650086">
            <w:pPr>
              <w:pStyle w:val="NMSEPText"/>
              <w:rPr>
                <w:sz w:val="24"/>
                <w:szCs w:val="24"/>
              </w:rPr>
            </w:pPr>
            <w:r w:rsidRPr="00166C6F">
              <w:rPr>
                <w:sz w:val="24"/>
                <w:szCs w:val="24"/>
              </w:rPr>
              <w:t>Marin County</w:t>
            </w:r>
          </w:p>
        </w:tc>
      </w:tr>
      <w:tr w:rsidR="00650086" w:rsidRPr="00166C6F" w14:paraId="5E9F14D0" w14:textId="77777777" w:rsidTr="00650086">
        <w:trPr>
          <w:trHeight w:val="416"/>
        </w:trPr>
        <w:tc>
          <w:tcPr>
            <w:tcW w:w="4670" w:type="dxa"/>
            <w:tcBorders>
              <w:top w:val="single" w:sz="8" w:space="0" w:color="FFFFFF" w:themeColor="background1"/>
              <w:bottom w:val="single" w:sz="8" w:space="0" w:color="FFFFFF" w:themeColor="background1"/>
            </w:tcBorders>
            <w:shd w:val="clear" w:color="auto" w:fill="F2F2F2" w:themeFill="background1" w:themeFillShade="F2"/>
          </w:tcPr>
          <w:p w14:paraId="2607F086" w14:textId="59FB2DA4" w:rsidR="00650086" w:rsidRPr="00166C6F" w:rsidRDefault="00650086" w:rsidP="00650086">
            <w:pPr>
              <w:pStyle w:val="NMSEPText"/>
              <w:rPr>
                <w:sz w:val="24"/>
                <w:szCs w:val="24"/>
              </w:rPr>
            </w:pPr>
            <w:r w:rsidRPr="00166C6F">
              <w:rPr>
                <w:sz w:val="24"/>
                <w:szCs w:val="24"/>
              </w:rPr>
              <w:t>Maia Carroll and Karen Smith</w:t>
            </w:r>
          </w:p>
        </w:tc>
        <w:tc>
          <w:tcPr>
            <w:tcW w:w="4410" w:type="dxa"/>
            <w:tcBorders>
              <w:top w:val="single" w:sz="8" w:space="0" w:color="FFFFFF" w:themeColor="background1"/>
              <w:bottom w:val="single" w:sz="8" w:space="0" w:color="FFFFFF" w:themeColor="background1"/>
              <w:right w:val="single" w:sz="36" w:space="0" w:color="FFFFFF" w:themeColor="background1"/>
            </w:tcBorders>
            <w:shd w:val="clear" w:color="auto" w:fill="F2F2F2" w:themeFill="background1" w:themeFillShade="F2"/>
          </w:tcPr>
          <w:p w14:paraId="19A30130" w14:textId="53A8D750" w:rsidR="00650086" w:rsidRPr="00166C6F" w:rsidRDefault="00650086" w:rsidP="00650086">
            <w:pPr>
              <w:pStyle w:val="NMSEPText"/>
              <w:rPr>
                <w:sz w:val="24"/>
                <w:szCs w:val="24"/>
              </w:rPr>
            </w:pPr>
            <w:r w:rsidRPr="00166C6F">
              <w:rPr>
                <w:sz w:val="24"/>
                <w:szCs w:val="24"/>
              </w:rPr>
              <w:t>Monterey County</w:t>
            </w:r>
          </w:p>
        </w:tc>
      </w:tr>
      <w:tr w:rsidR="00650086" w:rsidRPr="00166C6F" w14:paraId="62E6981E" w14:textId="77777777" w:rsidTr="00650086">
        <w:trPr>
          <w:cnfStyle w:val="000000100000" w:firstRow="0" w:lastRow="0" w:firstColumn="0" w:lastColumn="0" w:oddVBand="0" w:evenVBand="0" w:oddHBand="1" w:evenHBand="0" w:firstRowFirstColumn="0" w:firstRowLastColumn="0" w:lastRowFirstColumn="0" w:lastRowLastColumn="0"/>
          <w:trHeight w:val="452"/>
        </w:trPr>
        <w:tc>
          <w:tcPr>
            <w:tcW w:w="4670" w:type="dxa"/>
            <w:shd w:val="clear" w:color="auto" w:fill="D9D9D9" w:themeFill="background1" w:themeFillShade="D9"/>
          </w:tcPr>
          <w:p w14:paraId="17EE5F52" w14:textId="195764D5" w:rsidR="00650086" w:rsidRPr="00166C6F" w:rsidRDefault="00650086" w:rsidP="00650086">
            <w:pPr>
              <w:pStyle w:val="NMSEPText"/>
              <w:rPr>
                <w:sz w:val="24"/>
                <w:szCs w:val="24"/>
              </w:rPr>
            </w:pPr>
            <w:r w:rsidRPr="00166C6F">
              <w:rPr>
                <w:sz w:val="24"/>
                <w:szCs w:val="24"/>
              </w:rPr>
              <w:t>Kristine Jourdan</w:t>
            </w:r>
          </w:p>
        </w:tc>
        <w:tc>
          <w:tcPr>
            <w:tcW w:w="4410" w:type="dxa"/>
            <w:tcBorders>
              <w:right w:val="single" w:sz="36" w:space="0" w:color="FFFFFF" w:themeColor="background1"/>
            </w:tcBorders>
            <w:shd w:val="clear" w:color="auto" w:fill="D9D9D9" w:themeFill="background1" w:themeFillShade="D9"/>
          </w:tcPr>
          <w:p w14:paraId="2ECB903A" w14:textId="65A33347" w:rsidR="00650086" w:rsidRPr="00166C6F" w:rsidRDefault="00650086" w:rsidP="00650086">
            <w:pPr>
              <w:pStyle w:val="NMSEPText"/>
              <w:rPr>
                <w:sz w:val="24"/>
                <w:szCs w:val="24"/>
              </w:rPr>
            </w:pPr>
            <w:r w:rsidRPr="00166C6F">
              <w:rPr>
                <w:sz w:val="24"/>
                <w:szCs w:val="24"/>
              </w:rPr>
              <w:t>Napa County</w:t>
            </w:r>
          </w:p>
        </w:tc>
      </w:tr>
      <w:tr w:rsidR="00650086" w:rsidRPr="00166C6F" w14:paraId="292F0221" w14:textId="77777777" w:rsidTr="00650086">
        <w:trPr>
          <w:trHeight w:val="416"/>
        </w:trPr>
        <w:tc>
          <w:tcPr>
            <w:tcW w:w="4670" w:type="dxa"/>
            <w:tcBorders>
              <w:top w:val="single" w:sz="8" w:space="0" w:color="FFFFFF" w:themeColor="background1"/>
              <w:bottom w:val="single" w:sz="8" w:space="0" w:color="FFFFFF" w:themeColor="background1"/>
            </w:tcBorders>
            <w:shd w:val="clear" w:color="auto" w:fill="F2F2F2" w:themeFill="background1" w:themeFillShade="F2"/>
          </w:tcPr>
          <w:p w14:paraId="436693CF" w14:textId="6625C461" w:rsidR="00650086" w:rsidRPr="00166C6F" w:rsidRDefault="00650086" w:rsidP="00650086">
            <w:pPr>
              <w:pStyle w:val="NMSEPText"/>
              <w:rPr>
                <w:sz w:val="24"/>
                <w:szCs w:val="24"/>
              </w:rPr>
            </w:pPr>
            <w:r w:rsidRPr="00166C6F">
              <w:rPr>
                <w:sz w:val="24"/>
                <w:szCs w:val="24"/>
              </w:rPr>
              <w:t>Dena Gunning</w:t>
            </w:r>
          </w:p>
        </w:tc>
        <w:tc>
          <w:tcPr>
            <w:tcW w:w="4410" w:type="dxa"/>
            <w:tcBorders>
              <w:top w:val="single" w:sz="8" w:space="0" w:color="FFFFFF" w:themeColor="background1"/>
              <w:bottom w:val="single" w:sz="8" w:space="0" w:color="FFFFFF" w:themeColor="background1"/>
              <w:right w:val="single" w:sz="36" w:space="0" w:color="FFFFFF" w:themeColor="background1"/>
            </w:tcBorders>
            <w:shd w:val="clear" w:color="auto" w:fill="F2F2F2" w:themeFill="background1" w:themeFillShade="F2"/>
          </w:tcPr>
          <w:p w14:paraId="51414F07" w14:textId="0D9D4DB2" w:rsidR="00650086" w:rsidRPr="00166C6F" w:rsidRDefault="00650086" w:rsidP="00650086">
            <w:pPr>
              <w:pStyle w:val="NMSEPText"/>
              <w:rPr>
                <w:sz w:val="24"/>
                <w:szCs w:val="24"/>
              </w:rPr>
            </w:pPr>
            <w:r w:rsidRPr="00166C6F">
              <w:rPr>
                <w:sz w:val="24"/>
                <w:szCs w:val="24"/>
              </w:rPr>
              <w:t>City of Oakland</w:t>
            </w:r>
          </w:p>
        </w:tc>
      </w:tr>
      <w:tr w:rsidR="00650086" w:rsidRPr="00166C6F" w14:paraId="1635F875" w14:textId="77777777" w:rsidTr="00650086">
        <w:trPr>
          <w:cnfStyle w:val="000000100000" w:firstRow="0" w:lastRow="0" w:firstColumn="0" w:lastColumn="0" w:oddVBand="0" w:evenVBand="0" w:oddHBand="1" w:evenHBand="0" w:firstRowFirstColumn="0" w:firstRowLastColumn="0" w:lastRowFirstColumn="0" w:lastRowLastColumn="0"/>
          <w:trHeight w:val="452"/>
        </w:trPr>
        <w:tc>
          <w:tcPr>
            <w:tcW w:w="4670" w:type="dxa"/>
            <w:shd w:val="clear" w:color="auto" w:fill="D9D9D9" w:themeFill="background1" w:themeFillShade="D9"/>
          </w:tcPr>
          <w:p w14:paraId="0B717725" w14:textId="211288D8" w:rsidR="00650086" w:rsidRPr="00166C6F" w:rsidRDefault="00650086" w:rsidP="00650086">
            <w:pPr>
              <w:rPr>
                <w:rFonts w:cstheme="minorHAnsi"/>
                <w:color w:val="404040" w:themeColor="text1" w:themeTint="BF"/>
                <w:sz w:val="24"/>
                <w:szCs w:val="24"/>
              </w:rPr>
            </w:pPr>
            <w:r w:rsidRPr="00166C6F">
              <w:rPr>
                <w:sz w:val="24"/>
                <w:szCs w:val="24"/>
              </w:rPr>
              <w:t>Brian LaSota</w:t>
            </w:r>
            <w:r w:rsidRPr="00166C6F">
              <w:rPr>
                <w:rFonts w:cstheme="minorHAnsi"/>
                <w:color w:val="404040" w:themeColor="text1" w:themeTint="BF"/>
                <w:sz w:val="24"/>
                <w:szCs w:val="24"/>
              </w:rPr>
              <w:tab/>
            </w:r>
          </w:p>
        </w:tc>
        <w:tc>
          <w:tcPr>
            <w:tcW w:w="4410" w:type="dxa"/>
            <w:tcBorders>
              <w:right w:val="single" w:sz="36" w:space="0" w:color="FFFFFF" w:themeColor="background1"/>
            </w:tcBorders>
            <w:shd w:val="clear" w:color="auto" w:fill="D9D9D9" w:themeFill="background1" w:themeFillShade="D9"/>
          </w:tcPr>
          <w:p w14:paraId="1AF4810A" w14:textId="400B1451" w:rsidR="00650086" w:rsidRPr="00166C6F" w:rsidRDefault="00650086" w:rsidP="00650086">
            <w:pPr>
              <w:pStyle w:val="NMSEPText"/>
              <w:rPr>
                <w:sz w:val="24"/>
                <w:szCs w:val="24"/>
              </w:rPr>
            </w:pPr>
            <w:r w:rsidRPr="00166C6F">
              <w:rPr>
                <w:sz w:val="24"/>
                <w:szCs w:val="24"/>
              </w:rPr>
              <w:t xml:space="preserve">San Benito County  </w:t>
            </w:r>
          </w:p>
        </w:tc>
      </w:tr>
      <w:tr w:rsidR="00650086" w:rsidRPr="00166C6F" w14:paraId="1176D762" w14:textId="77777777" w:rsidTr="00650086">
        <w:trPr>
          <w:trHeight w:val="416"/>
        </w:trPr>
        <w:tc>
          <w:tcPr>
            <w:tcW w:w="4670" w:type="dxa"/>
            <w:tcBorders>
              <w:top w:val="single" w:sz="8" w:space="0" w:color="FFFFFF" w:themeColor="background1"/>
              <w:bottom w:val="single" w:sz="8" w:space="0" w:color="FFFFFF" w:themeColor="background1"/>
            </w:tcBorders>
            <w:shd w:val="clear" w:color="auto" w:fill="F2F2F2" w:themeFill="background1" w:themeFillShade="F2"/>
          </w:tcPr>
          <w:p w14:paraId="2F8950AF" w14:textId="0A688E36" w:rsidR="00650086" w:rsidRPr="00166C6F" w:rsidRDefault="00650086" w:rsidP="00650086">
            <w:pPr>
              <w:pStyle w:val="NMSEPText"/>
              <w:rPr>
                <w:sz w:val="24"/>
                <w:szCs w:val="24"/>
              </w:rPr>
            </w:pPr>
            <w:r w:rsidRPr="00166C6F">
              <w:rPr>
                <w:sz w:val="24"/>
                <w:szCs w:val="24"/>
              </w:rPr>
              <w:t>Francis Zamora</w:t>
            </w:r>
          </w:p>
        </w:tc>
        <w:tc>
          <w:tcPr>
            <w:tcW w:w="4410" w:type="dxa"/>
            <w:tcBorders>
              <w:top w:val="single" w:sz="8" w:space="0" w:color="FFFFFF" w:themeColor="background1"/>
              <w:bottom w:val="single" w:sz="8" w:space="0" w:color="FFFFFF" w:themeColor="background1"/>
              <w:right w:val="single" w:sz="36" w:space="0" w:color="FFFFFF" w:themeColor="background1"/>
            </w:tcBorders>
            <w:shd w:val="clear" w:color="auto" w:fill="F2F2F2" w:themeFill="background1" w:themeFillShade="F2"/>
          </w:tcPr>
          <w:p w14:paraId="41E91B8C" w14:textId="7DAD53B9" w:rsidR="00650086" w:rsidRPr="00166C6F" w:rsidRDefault="00650086" w:rsidP="00650086">
            <w:pPr>
              <w:pStyle w:val="NMSEPText"/>
              <w:rPr>
                <w:sz w:val="24"/>
                <w:szCs w:val="24"/>
              </w:rPr>
            </w:pPr>
            <w:r w:rsidRPr="00166C6F">
              <w:rPr>
                <w:sz w:val="24"/>
                <w:szCs w:val="24"/>
              </w:rPr>
              <w:t>City and County of San Francisco</w:t>
            </w:r>
          </w:p>
        </w:tc>
      </w:tr>
      <w:tr w:rsidR="00650086" w:rsidRPr="00166C6F" w14:paraId="45EC10AF" w14:textId="77777777" w:rsidTr="00650086">
        <w:trPr>
          <w:cnfStyle w:val="000000100000" w:firstRow="0" w:lastRow="0" w:firstColumn="0" w:lastColumn="0" w:oddVBand="0" w:evenVBand="0" w:oddHBand="1" w:evenHBand="0" w:firstRowFirstColumn="0" w:firstRowLastColumn="0" w:lastRowFirstColumn="0" w:lastRowLastColumn="0"/>
          <w:trHeight w:val="452"/>
        </w:trPr>
        <w:tc>
          <w:tcPr>
            <w:tcW w:w="4670" w:type="dxa"/>
            <w:shd w:val="clear" w:color="auto" w:fill="D9D9D9" w:themeFill="background1" w:themeFillShade="D9"/>
          </w:tcPr>
          <w:p w14:paraId="17318892" w14:textId="748AF41B" w:rsidR="00650086" w:rsidRPr="00166C6F" w:rsidRDefault="00650086" w:rsidP="00650086">
            <w:pPr>
              <w:pStyle w:val="NMSEPText"/>
              <w:rPr>
                <w:sz w:val="24"/>
                <w:szCs w:val="24"/>
              </w:rPr>
            </w:pPr>
            <w:r w:rsidRPr="00166C6F">
              <w:rPr>
                <w:sz w:val="24"/>
                <w:szCs w:val="24"/>
              </w:rPr>
              <w:t>Cheryl Wessling</w:t>
            </w:r>
          </w:p>
        </w:tc>
        <w:tc>
          <w:tcPr>
            <w:tcW w:w="4410" w:type="dxa"/>
            <w:tcBorders>
              <w:right w:val="single" w:sz="36" w:space="0" w:color="FFFFFF" w:themeColor="background1"/>
            </w:tcBorders>
            <w:shd w:val="clear" w:color="auto" w:fill="D9D9D9" w:themeFill="background1" w:themeFillShade="D9"/>
          </w:tcPr>
          <w:p w14:paraId="625104D4" w14:textId="3BEC89AB" w:rsidR="00650086" w:rsidRPr="00166C6F" w:rsidRDefault="00650086" w:rsidP="00650086">
            <w:pPr>
              <w:pStyle w:val="NMSEPText"/>
              <w:rPr>
                <w:sz w:val="24"/>
                <w:szCs w:val="24"/>
              </w:rPr>
            </w:pPr>
            <w:r w:rsidRPr="00166C6F">
              <w:rPr>
                <w:sz w:val="24"/>
                <w:szCs w:val="24"/>
              </w:rPr>
              <w:t>City of San Jose</w:t>
            </w:r>
          </w:p>
        </w:tc>
      </w:tr>
      <w:tr w:rsidR="00650086" w:rsidRPr="00166C6F" w14:paraId="6E3496FF" w14:textId="77777777" w:rsidTr="00650086">
        <w:trPr>
          <w:trHeight w:val="416"/>
        </w:trPr>
        <w:tc>
          <w:tcPr>
            <w:tcW w:w="4670" w:type="dxa"/>
            <w:tcBorders>
              <w:top w:val="single" w:sz="8" w:space="0" w:color="FFFFFF" w:themeColor="background1"/>
              <w:bottom w:val="single" w:sz="8" w:space="0" w:color="FFFFFF" w:themeColor="background1"/>
            </w:tcBorders>
            <w:shd w:val="clear" w:color="auto" w:fill="F2F2F2" w:themeFill="background1" w:themeFillShade="F2"/>
          </w:tcPr>
          <w:p w14:paraId="0C48F46D" w14:textId="2D239BAC" w:rsidR="00650086" w:rsidRPr="00166C6F" w:rsidRDefault="002D5328" w:rsidP="00650086">
            <w:pPr>
              <w:pStyle w:val="NMSEPText"/>
              <w:rPr>
                <w:sz w:val="24"/>
                <w:szCs w:val="24"/>
              </w:rPr>
            </w:pPr>
            <w:r>
              <w:rPr>
                <w:sz w:val="24"/>
                <w:szCs w:val="24"/>
              </w:rPr>
              <w:t xml:space="preserve">Michelle Durand, </w:t>
            </w:r>
            <w:r w:rsidR="00650086" w:rsidRPr="00166C6F">
              <w:rPr>
                <w:sz w:val="24"/>
                <w:szCs w:val="24"/>
              </w:rPr>
              <w:t>Co-Chairperson</w:t>
            </w:r>
          </w:p>
        </w:tc>
        <w:tc>
          <w:tcPr>
            <w:tcW w:w="4410" w:type="dxa"/>
            <w:tcBorders>
              <w:top w:val="single" w:sz="8" w:space="0" w:color="FFFFFF" w:themeColor="background1"/>
              <w:bottom w:val="single" w:sz="8" w:space="0" w:color="FFFFFF" w:themeColor="background1"/>
              <w:right w:val="single" w:sz="36" w:space="0" w:color="FFFFFF" w:themeColor="background1"/>
            </w:tcBorders>
            <w:shd w:val="clear" w:color="auto" w:fill="F2F2F2" w:themeFill="background1" w:themeFillShade="F2"/>
          </w:tcPr>
          <w:p w14:paraId="65D5ADD2" w14:textId="14EF7EAB" w:rsidR="00650086" w:rsidRPr="00166C6F" w:rsidRDefault="00650086" w:rsidP="00650086">
            <w:pPr>
              <w:pStyle w:val="NMSEPText"/>
              <w:rPr>
                <w:sz w:val="24"/>
                <w:szCs w:val="24"/>
              </w:rPr>
            </w:pPr>
            <w:r w:rsidRPr="00166C6F">
              <w:rPr>
                <w:sz w:val="24"/>
                <w:szCs w:val="24"/>
              </w:rPr>
              <w:t>San Mateo County</w:t>
            </w:r>
          </w:p>
        </w:tc>
      </w:tr>
      <w:tr w:rsidR="00650086" w:rsidRPr="00166C6F" w14:paraId="58323EF7" w14:textId="77777777" w:rsidTr="00650086">
        <w:trPr>
          <w:cnfStyle w:val="000000100000" w:firstRow="0" w:lastRow="0" w:firstColumn="0" w:lastColumn="0" w:oddVBand="0" w:evenVBand="0" w:oddHBand="1" w:evenHBand="0" w:firstRowFirstColumn="0" w:firstRowLastColumn="0" w:lastRowFirstColumn="0" w:lastRowLastColumn="0"/>
          <w:trHeight w:val="416"/>
        </w:trPr>
        <w:tc>
          <w:tcPr>
            <w:tcW w:w="4670" w:type="dxa"/>
            <w:shd w:val="clear" w:color="auto" w:fill="D9D9D9" w:themeFill="background1" w:themeFillShade="D9"/>
          </w:tcPr>
          <w:p w14:paraId="2FCB4348" w14:textId="51DDA34C" w:rsidR="00650086" w:rsidRPr="00166C6F" w:rsidRDefault="00650086" w:rsidP="00650086">
            <w:pPr>
              <w:pStyle w:val="NMSEPText"/>
              <w:rPr>
                <w:sz w:val="24"/>
                <w:szCs w:val="24"/>
              </w:rPr>
            </w:pPr>
            <w:r w:rsidRPr="00166C6F">
              <w:rPr>
                <w:sz w:val="24"/>
                <w:szCs w:val="24"/>
              </w:rPr>
              <w:t>Patty Eaton</w:t>
            </w:r>
          </w:p>
        </w:tc>
        <w:tc>
          <w:tcPr>
            <w:tcW w:w="4410" w:type="dxa"/>
            <w:tcBorders>
              <w:right w:val="single" w:sz="36" w:space="0" w:color="FFFFFF" w:themeColor="background1"/>
            </w:tcBorders>
            <w:shd w:val="clear" w:color="auto" w:fill="D9D9D9" w:themeFill="background1" w:themeFillShade="D9"/>
          </w:tcPr>
          <w:p w14:paraId="23E0E4F8" w14:textId="48551798" w:rsidR="00650086" w:rsidRPr="00166C6F" w:rsidRDefault="00650086" w:rsidP="00650086">
            <w:pPr>
              <w:pStyle w:val="NMSEPText"/>
              <w:rPr>
                <w:sz w:val="24"/>
                <w:szCs w:val="24"/>
              </w:rPr>
            </w:pPr>
            <w:r w:rsidRPr="00166C6F">
              <w:rPr>
                <w:sz w:val="24"/>
                <w:szCs w:val="24"/>
              </w:rPr>
              <w:t>Santa Clara County</w:t>
            </w:r>
          </w:p>
        </w:tc>
      </w:tr>
      <w:tr w:rsidR="00650086" w:rsidRPr="00166C6F" w14:paraId="7B49BE1A" w14:textId="77777777" w:rsidTr="00650086">
        <w:trPr>
          <w:trHeight w:val="452"/>
        </w:trPr>
        <w:tc>
          <w:tcPr>
            <w:tcW w:w="4670" w:type="dxa"/>
            <w:shd w:val="clear" w:color="auto" w:fill="F2F2F2" w:themeFill="background1" w:themeFillShade="F2"/>
          </w:tcPr>
          <w:p w14:paraId="1AA67B66" w14:textId="35A9F1BB" w:rsidR="00650086" w:rsidRPr="00166C6F" w:rsidRDefault="00650086" w:rsidP="00650086">
            <w:pPr>
              <w:pStyle w:val="NMSEPText"/>
              <w:rPr>
                <w:sz w:val="24"/>
                <w:szCs w:val="24"/>
              </w:rPr>
            </w:pPr>
            <w:r w:rsidRPr="00166C6F">
              <w:rPr>
                <w:sz w:val="24"/>
                <w:szCs w:val="24"/>
              </w:rPr>
              <w:t>Jason Hoppin</w:t>
            </w:r>
          </w:p>
        </w:tc>
        <w:tc>
          <w:tcPr>
            <w:tcW w:w="4410" w:type="dxa"/>
            <w:tcBorders>
              <w:right w:val="single" w:sz="36" w:space="0" w:color="FFFFFF" w:themeColor="background1"/>
            </w:tcBorders>
            <w:shd w:val="clear" w:color="auto" w:fill="F2F2F2" w:themeFill="background1" w:themeFillShade="F2"/>
          </w:tcPr>
          <w:p w14:paraId="7FD8C095" w14:textId="07A4F222" w:rsidR="00650086" w:rsidRPr="00166C6F" w:rsidRDefault="00650086" w:rsidP="00650086">
            <w:pPr>
              <w:pStyle w:val="NMSEPText"/>
              <w:rPr>
                <w:sz w:val="24"/>
                <w:szCs w:val="24"/>
              </w:rPr>
            </w:pPr>
            <w:r w:rsidRPr="00166C6F">
              <w:rPr>
                <w:sz w:val="24"/>
                <w:szCs w:val="24"/>
              </w:rPr>
              <w:t>Santa Cruz County</w:t>
            </w:r>
          </w:p>
        </w:tc>
      </w:tr>
      <w:tr w:rsidR="00650086" w:rsidRPr="00166C6F" w14:paraId="02D522D1" w14:textId="77777777" w:rsidTr="00650086">
        <w:trPr>
          <w:cnfStyle w:val="000000100000" w:firstRow="0" w:lastRow="0" w:firstColumn="0" w:lastColumn="0" w:oddVBand="0" w:evenVBand="0" w:oddHBand="1" w:evenHBand="0" w:firstRowFirstColumn="0" w:firstRowLastColumn="0" w:lastRowFirstColumn="0" w:lastRowLastColumn="0"/>
          <w:trHeight w:val="452"/>
        </w:trPr>
        <w:tc>
          <w:tcPr>
            <w:tcW w:w="4670" w:type="dxa"/>
            <w:shd w:val="clear" w:color="auto" w:fill="D9D9D9" w:themeFill="background1" w:themeFillShade="D9"/>
          </w:tcPr>
          <w:p w14:paraId="74ECA2E9" w14:textId="76534300" w:rsidR="00650086" w:rsidRPr="00166C6F" w:rsidDel="00AE2821" w:rsidRDefault="00650086" w:rsidP="00650086">
            <w:pPr>
              <w:pStyle w:val="NMSEPText"/>
              <w:rPr>
                <w:sz w:val="24"/>
                <w:szCs w:val="24"/>
              </w:rPr>
            </w:pPr>
            <w:r w:rsidRPr="00166C6F">
              <w:rPr>
                <w:sz w:val="24"/>
                <w:szCs w:val="24"/>
              </w:rPr>
              <w:t>Matthew Davis</w:t>
            </w:r>
          </w:p>
        </w:tc>
        <w:tc>
          <w:tcPr>
            <w:tcW w:w="4410" w:type="dxa"/>
            <w:tcBorders>
              <w:right w:val="single" w:sz="36" w:space="0" w:color="FFFFFF" w:themeColor="background1"/>
            </w:tcBorders>
            <w:shd w:val="clear" w:color="auto" w:fill="D9D9D9" w:themeFill="background1" w:themeFillShade="D9"/>
          </w:tcPr>
          <w:p w14:paraId="3532C5F9" w14:textId="45A5518A" w:rsidR="00650086" w:rsidRPr="00166C6F" w:rsidRDefault="00650086" w:rsidP="00650086">
            <w:pPr>
              <w:pStyle w:val="NMSEPText"/>
              <w:rPr>
                <w:sz w:val="24"/>
                <w:szCs w:val="24"/>
              </w:rPr>
            </w:pPr>
            <w:r w:rsidRPr="00166C6F">
              <w:rPr>
                <w:sz w:val="24"/>
                <w:szCs w:val="24"/>
              </w:rPr>
              <w:t>Solano County</w:t>
            </w:r>
          </w:p>
        </w:tc>
      </w:tr>
      <w:tr w:rsidR="00650086" w:rsidRPr="00166C6F" w14:paraId="187EFC2D" w14:textId="77777777" w:rsidTr="00650086">
        <w:trPr>
          <w:trHeight w:val="452"/>
        </w:trPr>
        <w:tc>
          <w:tcPr>
            <w:tcW w:w="4670" w:type="dxa"/>
            <w:shd w:val="clear" w:color="auto" w:fill="F2F2F2" w:themeFill="background1" w:themeFillShade="F2"/>
          </w:tcPr>
          <w:p w14:paraId="596B29F5" w14:textId="77777777" w:rsidR="00650086" w:rsidRPr="00166C6F" w:rsidDel="00AE2821" w:rsidRDefault="00650086" w:rsidP="00650086">
            <w:pPr>
              <w:pStyle w:val="NMSEPText"/>
              <w:rPr>
                <w:sz w:val="24"/>
                <w:szCs w:val="24"/>
              </w:rPr>
            </w:pPr>
          </w:p>
        </w:tc>
        <w:tc>
          <w:tcPr>
            <w:tcW w:w="4410" w:type="dxa"/>
            <w:tcBorders>
              <w:right w:val="single" w:sz="36" w:space="0" w:color="FFFFFF" w:themeColor="background1"/>
            </w:tcBorders>
            <w:shd w:val="clear" w:color="auto" w:fill="F2F2F2" w:themeFill="background1" w:themeFillShade="F2"/>
          </w:tcPr>
          <w:p w14:paraId="7F3582F4" w14:textId="5A9D0F81" w:rsidR="00650086" w:rsidRPr="00166C6F" w:rsidRDefault="00650086" w:rsidP="00650086">
            <w:pPr>
              <w:pStyle w:val="NMSEPText"/>
              <w:rPr>
                <w:sz w:val="24"/>
                <w:szCs w:val="24"/>
              </w:rPr>
            </w:pPr>
            <w:r w:rsidRPr="00166C6F">
              <w:rPr>
                <w:sz w:val="24"/>
                <w:szCs w:val="24"/>
              </w:rPr>
              <w:t>Sonoma County</w:t>
            </w:r>
          </w:p>
        </w:tc>
      </w:tr>
    </w:tbl>
    <w:p w14:paraId="6BE8A9AD" w14:textId="77777777" w:rsidR="00650086" w:rsidRDefault="00650086" w:rsidP="00381791">
      <w:pPr>
        <w:spacing w:after="0" w:line="240" w:lineRule="auto"/>
      </w:pPr>
    </w:p>
    <w:p w14:paraId="28F9B3D4" w14:textId="183EC62D" w:rsidR="00381791" w:rsidRDefault="00381791" w:rsidP="00381791">
      <w:pPr>
        <w:spacing w:after="0" w:line="240" w:lineRule="auto"/>
        <w:rPr>
          <w:rFonts w:cstheme="minorHAnsi"/>
          <w:b/>
          <w:caps/>
          <w:sz w:val="24"/>
          <w:szCs w:val="24"/>
        </w:rPr>
      </w:pPr>
      <w:r>
        <w:br w:type="page"/>
      </w:r>
    </w:p>
    <w:p w14:paraId="46FDB3B3" w14:textId="59165834" w:rsidR="00773F1D" w:rsidRPr="004C4C0A" w:rsidRDefault="00AF7ACE" w:rsidP="00D72EED">
      <w:pPr>
        <w:pStyle w:val="Heading1"/>
      </w:pPr>
      <w:bookmarkStart w:id="4" w:name="_Toc507509910"/>
      <w:r w:rsidRPr="00AF7ACE">
        <w:t>I</w:t>
      </w:r>
      <w:r w:rsidR="00C22F56" w:rsidRPr="00AF7ACE">
        <w:t xml:space="preserve">. </w:t>
      </w:r>
      <w:r w:rsidR="00F002CE" w:rsidRPr="00AF7ACE">
        <w:t>Overview</w:t>
      </w:r>
      <w:bookmarkEnd w:id="4"/>
      <w:r w:rsidR="00F002CE" w:rsidRPr="00AF7ACE">
        <w:t xml:space="preserve"> </w:t>
      </w:r>
    </w:p>
    <w:p w14:paraId="1A88233E" w14:textId="77777777" w:rsidR="00066326" w:rsidRDefault="00066326" w:rsidP="00861CCE">
      <w:pPr>
        <w:spacing w:after="0" w:line="240" w:lineRule="auto"/>
        <w:rPr>
          <w:rFonts w:ascii="Calibri" w:hAnsi="Calibri"/>
        </w:rPr>
      </w:pPr>
    </w:p>
    <w:p w14:paraId="6F1CF3E1" w14:textId="0CB1F2BD" w:rsidR="00D52147" w:rsidRPr="00D72EED" w:rsidRDefault="00BA2B0A" w:rsidP="00861CCE">
      <w:pPr>
        <w:spacing w:after="0" w:line="240" w:lineRule="auto"/>
        <w:rPr>
          <w:rFonts w:ascii="Calibri" w:hAnsi="Calibri"/>
          <w:color w:val="404040" w:themeColor="text1" w:themeTint="BF"/>
        </w:rPr>
      </w:pPr>
      <w:r w:rsidRPr="00D72EED">
        <w:rPr>
          <w:noProof/>
          <w:color w:val="404040" w:themeColor="text1" w:themeTint="BF"/>
        </w:rPr>
        <mc:AlternateContent>
          <mc:Choice Requires="wps">
            <w:drawing>
              <wp:anchor distT="0" distB="0" distL="114300" distR="114300" simplePos="0" relativeHeight="251660288" behindDoc="0" locked="0" layoutInCell="1" allowOverlap="1" wp14:anchorId="40D1AE52" wp14:editId="76665310">
                <wp:simplePos x="0" y="0"/>
                <wp:positionH relativeFrom="column">
                  <wp:posOffset>3086100</wp:posOffset>
                </wp:positionH>
                <wp:positionV relativeFrom="paragraph">
                  <wp:posOffset>3624580</wp:posOffset>
                </wp:positionV>
                <wp:extent cx="288226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82265" cy="635"/>
                        </a:xfrm>
                        <a:prstGeom prst="rect">
                          <a:avLst/>
                        </a:prstGeom>
                        <a:solidFill>
                          <a:prstClr val="white"/>
                        </a:solidFill>
                        <a:ln>
                          <a:noFill/>
                        </a:ln>
                        <a:effectLst/>
                      </wps:spPr>
                      <wps:txbx>
                        <w:txbxContent>
                          <w:p w14:paraId="5A7E9F4E" w14:textId="741757C2" w:rsidR="00F87D75" w:rsidRPr="00393F11" w:rsidRDefault="00F87D75" w:rsidP="00BA2B0A">
                            <w:pPr>
                              <w:pStyle w:val="Caption"/>
                              <w:rPr>
                                <w:noProof/>
                                <w:sz w:val="24"/>
                                <w:szCs w:val="24"/>
                              </w:rPr>
                            </w:pPr>
                            <w:r w:rsidRPr="00393F11">
                              <w:rPr>
                                <w:sz w:val="24"/>
                                <w:szCs w:val="24"/>
                              </w:rPr>
                              <w:t xml:space="preserve">Figure </w:t>
                            </w:r>
                            <w:r w:rsidRPr="00393F11">
                              <w:rPr>
                                <w:sz w:val="24"/>
                                <w:szCs w:val="24"/>
                              </w:rPr>
                              <w:fldChar w:fldCharType="begin"/>
                            </w:r>
                            <w:r w:rsidRPr="00393F11">
                              <w:rPr>
                                <w:sz w:val="24"/>
                                <w:szCs w:val="24"/>
                              </w:rPr>
                              <w:instrText xml:space="preserve"> SEQ Figure \* ARABIC </w:instrText>
                            </w:r>
                            <w:r w:rsidRPr="00393F11">
                              <w:rPr>
                                <w:sz w:val="24"/>
                                <w:szCs w:val="24"/>
                              </w:rPr>
                              <w:fldChar w:fldCharType="separate"/>
                            </w:r>
                            <w:r w:rsidRPr="00393F11">
                              <w:rPr>
                                <w:noProof/>
                                <w:sz w:val="24"/>
                                <w:szCs w:val="24"/>
                              </w:rPr>
                              <w:t>1</w:t>
                            </w:r>
                            <w:r w:rsidRPr="00393F11">
                              <w:rPr>
                                <w:noProof/>
                                <w:sz w:val="24"/>
                                <w:szCs w:val="24"/>
                              </w:rPr>
                              <w:fldChar w:fldCharType="end"/>
                            </w:r>
                            <w:r w:rsidRPr="00393F11">
                              <w:rPr>
                                <w:sz w:val="24"/>
                                <w:szCs w:val="24"/>
                              </w:rPr>
                              <w:t>. Bay Area Joint Information System</w:t>
                            </w:r>
                            <w:r>
                              <w:rPr>
                                <w:sz w:val="24"/>
                                <w:szCs w:val="24"/>
                              </w:rPr>
                              <w:t xml:space="preserve"> Regional Footprint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D1AE52" id="Text Box 1" o:spid="_x0000_s1028" type="#_x0000_t202" style="position:absolute;margin-left:243pt;margin-top:285.4pt;width:226.9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" stroked="f">
                <v:textbox style="mso-fit-shape-to-text:t" inset="0,0,0,0">
                  <w:txbxContent>
                    <w:p w14:paraId="5A7E9F4E" w14:textId="741757C2" w:rsidR="00F87D75" w:rsidRPr="00393F11" w:rsidRDefault="00F87D75" w:rsidP="00BA2B0A">
                      <w:pPr>
                        <w:pStyle w:val="Caption"/>
                        <w:rPr>
                          <w:noProof/>
                          <w:sz w:val="24"/>
                          <w:szCs w:val="24"/>
                        </w:rPr>
                      </w:pPr>
                      <w:r w:rsidRPr="00393F11">
                        <w:rPr>
                          <w:sz w:val="24"/>
                          <w:szCs w:val="24"/>
                        </w:rPr>
                        <w:t xml:space="preserve">Figure </w:t>
                      </w:r>
                      <w:r w:rsidRPr="00393F11">
                        <w:rPr>
                          <w:sz w:val="24"/>
                          <w:szCs w:val="24"/>
                        </w:rPr>
                        <w:fldChar w:fldCharType="begin"/>
                      </w:r>
                      <w:r w:rsidRPr="00393F11">
                        <w:rPr>
                          <w:sz w:val="24"/>
                          <w:szCs w:val="24"/>
                        </w:rPr>
                        <w:instrText xml:space="preserve"> SEQ Figure \* ARABIC </w:instrText>
                      </w:r>
                      <w:r w:rsidRPr="00393F11">
                        <w:rPr>
                          <w:sz w:val="24"/>
                          <w:szCs w:val="24"/>
                        </w:rPr>
                        <w:fldChar w:fldCharType="separate"/>
                      </w:r>
                      <w:r w:rsidRPr="00393F11">
                        <w:rPr>
                          <w:noProof/>
                          <w:sz w:val="24"/>
                          <w:szCs w:val="24"/>
                        </w:rPr>
                        <w:t>1</w:t>
                      </w:r>
                      <w:r w:rsidRPr="00393F11">
                        <w:rPr>
                          <w:noProof/>
                          <w:sz w:val="24"/>
                          <w:szCs w:val="24"/>
                        </w:rPr>
                        <w:fldChar w:fldCharType="end"/>
                      </w:r>
                      <w:r w:rsidRPr="00393F11">
                        <w:rPr>
                          <w:sz w:val="24"/>
                          <w:szCs w:val="24"/>
                        </w:rPr>
                        <w:t>. Bay Area Joint Information System</w:t>
                      </w:r>
                      <w:r>
                        <w:rPr>
                          <w:sz w:val="24"/>
                          <w:szCs w:val="24"/>
                        </w:rPr>
                        <w:t xml:space="preserve"> Regional Footprint</w:t>
                      </w:r>
                    </w:p>
                  </w:txbxContent>
                </v:textbox>
                <w10:wrap type="square"/>
              </v:shape>
            </w:pict>
          </mc:Fallback>
        </mc:AlternateContent>
      </w:r>
      <w:r w:rsidRPr="00D72EED">
        <w:rPr>
          <w:noProof/>
          <w:color w:val="404040" w:themeColor="text1" w:themeTint="BF"/>
        </w:rPr>
        <w:drawing>
          <wp:anchor distT="0" distB="0" distL="114300" distR="114300" simplePos="0" relativeHeight="251658240" behindDoc="0" locked="0" layoutInCell="1" allowOverlap="1" wp14:anchorId="2B92AA3A" wp14:editId="6F7235C4">
            <wp:simplePos x="0" y="0"/>
            <wp:positionH relativeFrom="column">
              <wp:posOffset>3086100</wp:posOffset>
            </wp:positionH>
            <wp:positionV relativeFrom="paragraph">
              <wp:posOffset>5080</wp:posOffset>
            </wp:positionV>
            <wp:extent cx="2882265" cy="3562350"/>
            <wp:effectExtent l="0" t="0" r="0" b="0"/>
            <wp:wrapSquare wrapText="bothSides"/>
            <wp:docPr id="5" name="Picture 5" descr="http://www.bayareauasi.org/sites/default/files/BAUASI%20region%20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ayareauasi.org/sites/default/files/BAUASI%20region%20m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2265" cy="356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CCE" w:rsidRPr="00D72EED">
        <w:rPr>
          <w:rFonts w:ascii="Calibri" w:hAnsi="Calibri"/>
          <w:color w:val="404040" w:themeColor="text1" w:themeTint="BF"/>
        </w:rPr>
        <w:t>The</w:t>
      </w:r>
      <w:r w:rsidR="00332EBC" w:rsidRPr="00D72EED">
        <w:rPr>
          <w:rFonts w:ascii="Calibri" w:hAnsi="Calibri"/>
          <w:color w:val="404040" w:themeColor="text1" w:themeTint="BF"/>
        </w:rPr>
        <w:t xml:space="preserve"> </w:t>
      </w:r>
      <w:r w:rsidR="00861CCE" w:rsidRPr="00D72EED">
        <w:rPr>
          <w:rFonts w:ascii="Calibri" w:hAnsi="Calibri"/>
          <w:color w:val="404040" w:themeColor="text1" w:themeTint="BF"/>
        </w:rPr>
        <w:t>Bay Are</w:t>
      </w:r>
      <w:r w:rsidR="00AF7ACE" w:rsidRPr="00D72EED">
        <w:rPr>
          <w:rFonts w:ascii="Calibri" w:hAnsi="Calibri"/>
          <w:color w:val="404040" w:themeColor="text1" w:themeTint="BF"/>
        </w:rPr>
        <w:t>a Joint Information System</w:t>
      </w:r>
      <w:r w:rsidR="00861CCE" w:rsidRPr="00D72EED">
        <w:rPr>
          <w:rFonts w:ascii="Calibri" w:hAnsi="Calibri"/>
          <w:color w:val="404040" w:themeColor="text1" w:themeTint="BF"/>
        </w:rPr>
        <w:t xml:space="preserve"> is a network of </w:t>
      </w:r>
      <w:r w:rsidR="00AF7ACE" w:rsidRPr="00D72EED">
        <w:rPr>
          <w:rFonts w:ascii="Calibri" w:hAnsi="Calibri"/>
          <w:color w:val="404040" w:themeColor="text1" w:themeTint="BF"/>
        </w:rPr>
        <w:t>individuals with emergency public information and warning responsibilities</w:t>
      </w:r>
      <w:r w:rsidR="008832A8" w:rsidRPr="00D72EED">
        <w:rPr>
          <w:rFonts w:ascii="Calibri" w:hAnsi="Calibri"/>
          <w:color w:val="404040" w:themeColor="text1" w:themeTint="BF"/>
        </w:rPr>
        <w:t xml:space="preserve"> </w:t>
      </w:r>
      <w:r w:rsidR="00861CCE" w:rsidRPr="00D72EED">
        <w:rPr>
          <w:rFonts w:ascii="Calibri" w:hAnsi="Calibri"/>
          <w:color w:val="404040" w:themeColor="text1" w:themeTint="BF"/>
        </w:rPr>
        <w:t xml:space="preserve">from multiple agencies, disciplines, and jurisdictions </w:t>
      </w:r>
      <w:r w:rsidRPr="00D72EED">
        <w:rPr>
          <w:rFonts w:ascii="Calibri" w:hAnsi="Calibri"/>
          <w:color w:val="404040" w:themeColor="text1" w:themeTint="BF"/>
        </w:rPr>
        <w:t>throughout</w:t>
      </w:r>
      <w:r w:rsidR="00861CCE" w:rsidRPr="00D72EED">
        <w:rPr>
          <w:rFonts w:ascii="Calibri" w:hAnsi="Calibri"/>
          <w:color w:val="404040" w:themeColor="text1" w:themeTint="BF"/>
        </w:rPr>
        <w:t xml:space="preserve"> the Bay Area</w:t>
      </w:r>
      <w:r w:rsidR="008832A8" w:rsidRPr="00D72EED">
        <w:rPr>
          <w:rFonts w:ascii="Calibri" w:hAnsi="Calibri"/>
          <w:color w:val="404040" w:themeColor="text1" w:themeTint="BF"/>
        </w:rPr>
        <w:t xml:space="preserve">. Bay Area </w:t>
      </w:r>
      <w:r w:rsidR="00AF7ACE" w:rsidRPr="00D72EED">
        <w:rPr>
          <w:rFonts w:ascii="Calibri" w:hAnsi="Calibri"/>
          <w:color w:val="404040" w:themeColor="text1" w:themeTint="BF"/>
        </w:rPr>
        <w:t>Joint Information System</w:t>
      </w:r>
      <w:r w:rsidR="008832A8" w:rsidRPr="00D72EED">
        <w:rPr>
          <w:rFonts w:ascii="Calibri" w:hAnsi="Calibri"/>
          <w:color w:val="404040" w:themeColor="text1" w:themeTint="BF"/>
        </w:rPr>
        <w:t xml:space="preserve"> members </w:t>
      </w:r>
      <w:r w:rsidR="00861CCE" w:rsidRPr="00D72EED">
        <w:rPr>
          <w:rFonts w:ascii="Calibri" w:hAnsi="Calibri"/>
          <w:color w:val="404040" w:themeColor="text1" w:themeTint="BF"/>
        </w:rPr>
        <w:t>work together to coordinate public information</w:t>
      </w:r>
      <w:r w:rsidR="00D52147" w:rsidRPr="00D72EED">
        <w:rPr>
          <w:rFonts w:ascii="Calibri" w:hAnsi="Calibri"/>
          <w:color w:val="404040" w:themeColor="text1" w:themeTint="BF"/>
        </w:rPr>
        <w:t xml:space="preserve"> and warning efforts</w:t>
      </w:r>
      <w:r w:rsidR="008832A8" w:rsidRPr="00D72EED">
        <w:rPr>
          <w:rFonts w:ascii="Calibri" w:hAnsi="Calibri"/>
          <w:color w:val="404040" w:themeColor="text1" w:themeTint="BF"/>
        </w:rPr>
        <w:t xml:space="preserve"> before, during, and after emergencies</w:t>
      </w:r>
      <w:r w:rsidR="00861CCE" w:rsidRPr="00D72EED">
        <w:rPr>
          <w:rFonts w:ascii="Calibri" w:hAnsi="Calibri"/>
          <w:color w:val="404040" w:themeColor="text1" w:themeTint="BF"/>
        </w:rPr>
        <w:t xml:space="preserve">. </w:t>
      </w:r>
      <w:r w:rsidR="00025227" w:rsidRPr="00D72EED">
        <w:rPr>
          <w:rFonts w:ascii="Calibri" w:hAnsi="Calibri"/>
          <w:color w:val="404040" w:themeColor="text1" w:themeTint="BF"/>
        </w:rPr>
        <w:t xml:space="preserve"> </w:t>
      </w:r>
    </w:p>
    <w:p w14:paraId="4D0D94EB" w14:textId="77777777" w:rsidR="008832A8" w:rsidRPr="00D72EED" w:rsidRDefault="008832A8" w:rsidP="00861CCE">
      <w:pPr>
        <w:spacing w:after="0" w:line="240" w:lineRule="auto"/>
        <w:rPr>
          <w:rFonts w:ascii="Calibri" w:hAnsi="Calibri"/>
          <w:color w:val="404040" w:themeColor="text1" w:themeTint="BF"/>
        </w:rPr>
      </w:pPr>
    </w:p>
    <w:p w14:paraId="65C323F7" w14:textId="35A03B93" w:rsidR="000D6C35" w:rsidRPr="00D72EED" w:rsidRDefault="000D6C35" w:rsidP="00861CCE">
      <w:pPr>
        <w:spacing w:after="0" w:line="240" w:lineRule="auto"/>
        <w:rPr>
          <w:rFonts w:ascii="Calibri" w:hAnsi="Calibri"/>
          <w:color w:val="404040" w:themeColor="text1" w:themeTint="BF"/>
        </w:rPr>
      </w:pPr>
      <w:r w:rsidRPr="00D72EED">
        <w:rPr>
          <w:rFonts w:ascii="Calibri" w:hAnsi="Calibri"/>
          <w:color w:val="404040" w:themeColor="text1" w:themeTint="BF"/>
        </w:rPr>
        <w:t xml:space="preserve">The Bay Area is an expansive, diverse region. </w:t>
      </w:r>
      <w:r w:rsidR="00BA2B0A" w:rsidRPr="00D72EED">
        <w:rPr>
          <w:rFonts w:ascii="Calibri" w:hAnsi="Calibri"/>
          <w:color w:val="404040" w:themeColor="text1" w:themeTint="BF"/>
        </w:rPr>
        <w:t xml:space="preserve"> It inc</w:t>
      </w:r>
      <w:r w:rsidR="008C670F" w:rsidRPr="00D72EED">
        <w:rPr>
          <w:rFonts w:ascii="Calibri" w:hAnsi="Calibri"/>
          <w:color w:val="404040" w:themeColor="text1" w:themeTint="BF"/>
        </w:rPr>
        <w:t>ludes twelve</w:t>
      </w:r>
      <w:r w:rsidR="00BA2B0A" w:rsidRPr="00D72EED">
        <w:rPr>
          <w:rFonts w:ascii="Calibri" w:hAnsi="Calibri"/>
          <w:color w:val="404040" w:themeColor="text1" w:themeTint="BF"/>
        </w:rPr>
        <w:t xml:space="preserve"> Operational Areas, three core cities, and hundreds of </w:t>
      </w:r>
      <w:r w:rsidR="00BE4213">
        <w:rPr>
          <w:rFonts w:ascii="Calibri" w:hAnsi="Calibri"/>
          <w:color w:val="404040" w:themeColor="text1" w:themeTint="BF"/>
        </w:rPr>
        <w:t xml:space="preserve">local </w:t>
      </w:r>
      <w:r w:rsidR="00BA2B0A" w:rsidRPr="00D72EED">
        <w:rPr>
          <w:rFonts w:ascii="Calibri" w:hAnsi="Calibri"/>
          <w:color w:val="404040" w:themeColor="text1" w:themeTint="BF"/>
        </w:rPr>
        <w:t>jurisdictions.</w:t>
      </w:r>
      <w:r w:rsidRPr="00D72EED">
        <w:rPr>
          <w:rFonts w:ascii="Calibri" w:hAnsi="Calibri"/>
          <w:color w:val="404040" w:themeColor="text1" w:themeTint="BF"/>
        </w:rPr>
        <w:t xml:space="preserve"> </w:t>
      </w:r>
      <w:r w:rsidR="00D641C0" w:rsidRPr="00D72EED">
        <w:rPr>
          <w:rFonts w:ascii="Calibri" w:hAnsi="Calibri"/>
          <w:color w:val="404040" w:themeColor="text1" w:themeTint="BF"/>
        </w:rPr>
        <w:t>The drive from</w:t>
      </w:r>
      <w:r w:rsidRPr="00D72EED">
        <w:rPr>
          <w:rFonts w:ascii="Calibri" w:hAnsi="Calibri"/>
          <w:color w:val="404040" w:themeColor="text1" w:themeTint="BF"/>
        </w:rPr>
        <w:t xml:space="preserve"> </w:t>
      </w:r>
      <w:r w:rsidR="00BE4213">
        <w:rPr>
          <w:rFonts w:ascii="Calibri" w:hAnsi="Calibri"/>
          <w:color w:val="404040" w:themeColor="text1" w:themeTint="BF"/>
        </w:rPr>
        <w:t>Santa Rosa</w:t>
      </w:r>
      <w:r w:rsidR="00BE4213" w:rsidRPr="00D72EED">
        <w:rPr>
          <w:rFonts w:ascii="Calibri" w:hAnsi="Calibri"/>
          <w:color w:val="404040" w:themeColor="text1" w:themeTint="BF"/>
        </w:rPr>
        <w:t xml:space="preserve"> </w:t>
      </w:r>
      <w:r w:rsidRPr="00D72EED">
        <w:rPr>
          <w:rFonts w:ascii="Calibri" w:hAnsi="Calibri"/>
          <w:color w:val="404040" w:themeColor="text1" w:themeTint="BF"/>
        </w:rPr>
        <w:t xml:space="preserve">(Sonoma County) to </w:t>
      </w:r>
      <w:r w:rsidR="00BE4213">
        <w:rPr>
          <w:rFonts w:ascii="Calibri" w:hAnsi="Calibri"/>
          <w:color w:val="404040" w:themeColor="text1" w:themeTint="BF"/>
        </w:rPr>
        <w:t>Salinas</w:t>
      </w:r>
      <w:r w:rsidR="00BE4213" w:rsidRPr="00D72EED">
        <w:rPr>
          <w:rFonts w:ascii="Calibri" w:hAnsi="Calibri"/>
          <w:color w:val="404040" w:themeColor="text1" w:themeTint="BF"/>
        </w:rPr>
        <w:t xml:space="preserve"> </w:t>
      </w:r>
      <w:r w:rsidRPr="00D72EED">
        <w:rPr>
          <w:rFonts w:ascii="Calibri" w:hAnsi="Calibri"/>
          <w:color w:val="404040" w:themeColor="text1" w:themeTint="BF"/>
        </w:rPr>
        <w:t>(Monterey County)</w:t>
      </w:r>
      <w:r w:rsidR="00D641C0" w:rsidRPr="00D72EED">
        <w:rPr>
          <w:rFonts w:ascii="Calibri" w:hAnsi="Calibri"/>
          <w:color w:val="404040" w:themeColor="text1" w:themeTint="BF"/>
        </w:rPr>
        <w:t xml:space="preserve"> can easily take </w:t>
      </w:r>
      <w:r w:rsidR="00BE4213">
        <w:rPr>
          <w:rFonts w:ascii="Calibri" w:hAnsi="Calibri"/>
          <w:color w:val="404040" w:themeColor="text1" w:themeTint="BF"/>
        </w:rPr>
        <w:t>four</w:t>
      </w:r>
      <w:r w:rsidR="00BE4213" w:rsidRPr="00D72EED">
        <w:rPr>
          <w:rFonts w:ascii="Calibri" w:hAnsi="Calibri"/>
          <w:color w:val="404040" w:themeColor="text1" w:themeTint="BF"/>
        </w:rPr>
        <w:t xml:space="preserve"> </w:t>
      </w:r>
      <w:r w:rsidR="00D641C0" w:rsidRPr="00D72EED">
        <w:rPr>
          <w:rFonts w:ascii="Calibri" w:hAnsi="Calibri"/>
          <w:color w:val="404040" w:themeColor="text1" w:themeTint="BF"/>
        </w:rPr>
        <w:t>hours</w:t>
      </w:r>
      <w:r w:rsidRPr="00D72EED">
        <w:rPr>
          <w:rFonts w:ascii="Calibri" w:hAnsi="Calibri"/>
          <w:color w:val="404040" w:themeColor="text1" w:themeTint="BF"/>
        </w:rPr>
        <w:t xml:space="preserve">. </w:t>
      </w:r>
      <w:r w:rsidR="001F34C4" w:rsidRPr="00D72EED">
        <w:rPr>
          <w:rFonts w:ascii="Calibri" w:hAnsi="Calibri"/>
          <w:color w:val="404040" w:themeColor="text1" w:themeTint="BF"/>
        </w:rPr>
        <w:t>The region is served by two major media markets</w:t>
      </w:r>
      <w:r w:rsidR="00D9530A" w:rsidRPr="00D72EED">
        <w:rPr>
          <w:rFonts w:ascii="Calibri" w:hAnsi="Calibri"/>
          <w:color w:val="404040" w:themeColor="text1" w:themeTint="BF"/>
        </w:rPr>
        <w:t xml:space="preserve"> and many of the world’s most popular social media companies call the Bay Area home</w:t>
      </w:r>
      <w:r w:rsidR="001F34C4" w:rsidRPr="00D72EED">
        <w:rPr>
          <w:rFonts w:ascii="Calibri" w:hAnsi="Calibri"/>
          <w:color w:val="404040" w:themeColor="text1" w:themeTint="BF"/>
        </w:rPr>
        <w:t xml:space="preserve">. </w:t>
      </w:r>
      <w:r w:rsidR="00D9530A" w:rsidRPr="00D72EED">
        <w:rPr>
          <w:rFonts w:ascii="Calibri" w:hAnsi="Calibri"/>
          <w:color w:val="404040" w:themeColor="text1" w:themeTint="BF"/>
        </w:rPr>
        <w:t>In addition to the most frequently heard English, Spanish, Chinese, Tagalog, and Vietnamese, tens of thousands of r</w:t>
      </w:r>
      <w:r w:rsidR="001F34C4" w:rsidRPr="00D72EED">
        <w:rPr>
          <w:rFonts w:ascii="Calibri" w:hAnsi="Calibri"/>
          <w:color w:val="404040" w:themeColor="text1" w:themeTint="BF"/>
        </w:rPr>
        <w:t xml:space="preserve">esidents speak more than 100 </w:t>
      </w:r>
      <w:r w:rsidR="00D9530A" w:rsidRPr="00D72EED">
        <w:rPr>
          <w:rFonts w:ascii="Calibri" w:hAnsi="Calibri"/>
          <w:color w:val="404040" w:themeColor="text1" w:themeTint="BF"/>
        </w:rPr>
        <w:t xml:space="preserve">other </w:t>
      </w:r>
      <w:r w:rsidR="001F34C4" w:rsidRPr="00D72EED">
        <w:rPr>
          <w:rFonts w:ascii="Calibri" w:hAnsi="Calibri"/>
          <w:color w:val="404040" w:themeColor="text1" w:themeTint="BF"/>
        </w:rPr>
        <w:t xml:space="preserve">languages. </w:t>
      </w:r>
    </w:p>
    <w:p w14:paraId="0A47A6B5" w14:textId="77777777" w:rsidR="000D6C35" w:rsidRPr="00D72EED" w:rsidRDefault="000D6C35" w:rsidP="00861CCE">
      <w:pPr>
        <w:spacing w:after="0" w:line="240" w:lineRule="auto"/>
        <w:rPr>
          <w:rFonts w:ascii="Calibri" w:hAnsi="Calibri"/>
          <w:color w:val="404040" w:themeColor="text1" w:themeTint="BF"/>
        </w:rPr>
      </w:pPr>
    </w:p>
    <w:p w14:paraId="2642644D" w14:textId="1CAEE8B3" w:rsidR="000827C0" w:rsidRPr="00D72EED" w:rsidRDefault="000827C0" w:rsidP="000827C0">
      <w:pPr>
        <w:spacing w:after="0" w:line="240" w:lineRule="auto"/>
        <w:rPr>
          <w:rFonts w:ascii="Calibri" w:hAnsi="Calibri"/>
          <w:color w:val="404040" w:themeColor="text1" w:themeTint="BF"/>
        </w:rPr>
      </w:pPr>
      <w:r w:rsidRPr="00D72EED">
        <w:rPr>
          <w:rFonts w:ascii="Calibri" w:hAnsi="Calibri"/>
          <w:color w:val="404040" w:themeColor="text1" w:themeTint="BF"/>
        </w:rPr>
        <w:t>A</w:t>
      </w:r>
      <w:r w:rsidR="00D641C0" w:rsidRPr="00D72EED">
        <w:rPr>
          <w:rFonts w:ascii="Calibri" w:hAnsi="Calibri"/>
          <w:color w:val="404040" w:themeColor="text1" w:themeTint="BF"/>
        </w:rPr>
        <w:t xml:space="preserve">lthough the region </w:t>
      </w:r>
      <w:r w:rsidR="00D9530A" w:rsidRPr="00D72EED">
        <w:rPr>
          <w:rFonts w:ascii="Calibri" w:hAnsi="Calibri"/>
          <w:color w:val="404040" w:themeColor="text1" w:themeTint="BF"/>
        </w:rPr>
        <w:t>spans a sizeable area</w:t>
      </w:r>
      <w:r w:rsidR="00D641C0" w:rsidRPr="00D72EED">
        <w:rPr>
          <w:rFonts w:ascii="Calibri" w:hAnsi="Calibri"/>
          <w:color w:val="404040" w:themeColor="text1" w:themeTint="BF"/>
        </w:rPr>
        <w:t xml:space="preserve">, </w:t>
      </w:r>
      <w:r w:rsidR="00D9530A" w:rsidRPr="00D72EED">
        <w:rPr>
          <w:rFonts w:ascii="Calibri" w:hAnsi="Calibri"/>
          <w:color w:val="404040" w:themeColor="text1" w:themeTint="BF"/>
        </w:rPr>
        <w:t>its jurisdictions are</w:t>
      </w:r>
      <w:r w:rsidR="00D641C0" w:rsidRPr="00D72EED">
        <w:rPr>
          <w:rFonts w:ascii="Calibri" w:hAnsi="Calibri"/>
          <w:color w:val="404040" w:themeColor="text1" w:themeTint="BF"/>
        </w:rPr>
        <w:t xml:space="preserve"> connected by shared</w:t>
      </w:r>
      <w:r w:rsidR="00D9530A" w:rsidRPr="00D72EED">
        <w:rPr>
          <w:rFonts w:ascii="Calibri" w:hAnsi="Calibri"/>
          <w:color w:val="404040" w:themeColor="text1" w:themeTint="BF"/>
        </w:rPr>
        <w:t xml:space="preserve"> hazards (earthquakes, flooding, and terrorism</w:t>
      </w:r>
      <w:r w:rsidRPr="00D72EED">
        <w:rPr>
          <w:rFonts w:ascii="Calibri" w:hAnsi="Calibri"/>
          <w:color w:val="404040" w:themeColor="text1" w:themeTint="BF"/>
        </w:rPr>
        <w:t>,</w:t>
      </w:r>
      <w:r w:rsidR="00D9530A" w:rsidRPr="00D72EED">
        <w:rPr>
          <w:rFonts w:ascii="Calibri" w:hAnsi="Calibri"/>
          <w:color w:val="404040" w:themeColor="text1" w:themeTint="BF"/>
        </w:rPr>
        <w:t xml:space="preserve"> to name a few) and</w:t>
      </w:r>
      <w:r w:rsidR="00D641C0" w:rsidRPr="00D72EED">
        <w:rPr>
          <w:rFonts w:ascii="Calibri" w:hAnsi="Calibri"/>
          <w:color w:val="404040" w:themeColor="text1" w:themeTint="BF"/>
        </w:rPr>
        <w:t xml:space="preserve"> </w:t>
      </w:r>
      <w:r w:rsidR="00D9530A" w:rsidRPr="00D72EED">
        <w:rPr>
          <w:rFonts w:ascii="Calibri" w:hAnsi="Calibri"/>
          <w:color w:val="404040" w:themeColor="text1" w:themeTint="BF"/>
        </w:rPr>
        <w:t>road</w:t>
      </w:r>
      <w:r w:rsidR="00D641C0" w:rsidRPr="00D72EED">
        <w:rPr>
          <w:rFonts w:ascii="Calibri" w:hAnsi="Calibri"/>
          <w:color w:val="404040" w:themeColor="text1" w:themeTint="BF"/>
        </w:rPr>
        <w:t>ways</w:t>
      </w:r>
      <w:r w:rsidR="00D9530A" w:rsidRPr="00D72EED">
        <w:rPr>
          <w:rFonts w:ascii="Calibri" w:hAnsi="Calibri"/>
          <w:color w:val="404040" w:themeColor="text1" w:themeTint="BF"/>
        </w:rPr>
        <w:t xml:space="preserve"> (</w:t>
      </w:r>
      <w:r w:rsidRPr="00D72EED">
        <w:rPr>
          <w:rFonts w:ascii="Calibri" w:hAnsi="Calibri"/>
          <w:color w:val="404040" w:themeColor="text1" w:themeTint="BF"/>
        </w:rPr>
        <w:t xml:space="preserve">such as </w:t>
      </w:r>
      <w:r w:rsidR="00D9530A" w:rsidRPr="00D72EED">
        <w:rPr>
          <w:rFonts w:ascii="Calibri" w:hAnsi="Calibri"/>
          <w:color w:val="404040" w:themeColor="text1" w:themeTint="BF"/>
        </w:rPr>
        <w:t xml:space="preserve">Highway 1 or 101). </w:t>
      </w:r>
      <w:r w:rsidRPr="00D72EED">
        <w:rPr>
          <w:rFonts w:ascii="Calibri" w:hAnsi="Calibri"/>
          <w:color w:val="404040" w:themeColor="text1" w:themeTint="BF"/>
        </w:rPr>
        <w:t xml:space="preserve">Thousands of residents live in one Operational Area and commute daily for work, shopping, entertainment, or </w:t>
      </w:r>
      <w:r w:rsidR="00BE4213">
        <w:rPr>
          <w:rFonts w:ascii="Calibri" w:hAnsi="Calibri"/>
          <w:color w:val="404040" w:themeColor="text1" w:themeTint="BF"/>
        </w:rPr>
        <w:t>recreation</w:t>
      </w:r>
      <w:r w:rsidRPr="00D72EED">
        <w:rPr>
          <w:rFonts w:ascii="Calibri" w:hAnsi="Calibri"/>
          <w:color w:val="404040" w:themeColor="text1" w:themeTint="BF"/>
        </w:rPr>
        <w:t xml:space="preserve"> in another.</w:t>
      </w:r>
      <w:r w:rsidR="005F5561" w:rsidRPr="00D72EED">
        <w:rPr>
          <w:rStyle w:val="FootnoteReference"/>
          <w:rFonts w:ascii="Calibri" w:hAnsi="Calibri"/>
          <w:color w:val="404040" w:themeColor="text1" w:themeTint="BF"/>
        </w:rPr>
        <w:footnoteReference w:id="1"/>
      </w:r>
      <w:r w:rsidRPr="00D72EED">
        <w:rPr>
          <w:rFonts w:ascii="Calibri" w:hAnsi="Calibri"/>
          <w:color w:val="404040" w:themeColor="text1" w:themeTint="BF"/>
        </w:rPr>
        <w:t xml:space="preserve"> </w:t>
      </w:r>
      <w:r w:rsidR="008C670F" w:rsidRPr="00D72EED">
        <w:rPr>
          <w:rFonts w:ascii="Calibri" w:hAnsi="Calibri"/>
          <w:color w:val="404040" w:themeColor="text1" w:themeTint="BF"/>
        </w:rPr>
        <w:t xml:space="preserve">Alerts or </w:t>
      </w:r>
      <w:r w:rsidRPr="00D72EED">
        <w:rPr>
          <w:rFonts w:ascii="Calibri" w:hAnsi="Calibri"/>
          <w:color w:val="404040" w:themeColor="text1" w:themeTint="BF"/>
        </w:rPr>
        <w:t xml:space="preserve">messages that one jurisdiction provides to the public in an emergency </w:t>
      </w:r>
      <w:r w:rsidR="00BA2B0A" w:rsidRPr="00D72EED">
        <w:rPr>
          <w:rFonts w:ascii="Calibri" w:hAnsi="Calibri"/>
          <w:color w:val="404040" w:themeColor="text1" w:themeTint="BF"/>
        </w:rPr>
        <w:t>inevitably</w:t>
      </w:r>
      <w:r w:rsidRPr="00D72EED">
        <w:rPr>
          <w:rFonts w:ascii="Calibri" w:hAnsi="Calibri"/>
          <w:color w:val="404040" w:themeColor="text1" w:themeTint="BF"/>
        </w:rPr>
        <w:t xml:space="preserve"> influence conversations in other parts of the region.</w:t>
      </w:r>
    </w:p>
    <w:p w14:paraId="46045342" w14:textId="77777777" w:rsidR="000827C0" w:rsidRPr="00D72EED" w:rsidRDefault="000827C0" w:rsidP="00861CCE">
      <w:pPr>
        <w:spacing w:after="0" w:line="240" w:lineRule="auto"/>
        <w:rPr>
          <w:rFonts w:ascii="Calibri" w:hAnsi="Calibri"/>
          <w:color w:val="404040" w:themeColor="text1" w:themeTint="BF"/>
        </w:rPr>
      </w:pPr>
    </w:p>
    <w:p w14:paraId="0C643FD1" w14:textId="3AD1D5A3" w:rsidR="002B1627" w:rsidRPr="00D72EED" w:rsidRDefault="000827C0" w:rsidP="002B1627">
      <w:pPr>
        <w:spacing w:after="0" w:line="240" w:lineRule="auto"/>
        <w:rPr>
          <w:rFonts w:ascii="Calibri" w:hAnsi="Calibri"/>
          <w:color w:val="404040" w:themeColor="text1" w:themeTint="BF"/>
        </w:rPr>
      </w:pPr>
      <w:r w:rsidRPr="00D72EED">
        <w:rPr>
          <w:rFonts w:ascii="Calibri" w:hAnsi="Calibri"/>
          <w:color w:val="404040" w:themeColor="text1" w:themeTint="BF"/>
        </w:rPr>
        <w:t xml:space="preserve">Because </w:t>
      </w:r>
      <w:r w:rsidR="00BA2B0A" w:rsidRPr="00D72EED">
        <w:rPr>
          <w:rFonts w:ascii="Calibri" w:hAnsi="Calibri"/>
          <w:color w:val="404040" w:themeColor="text1" w:themeTint="BF"/>
        </w:rPr>
        <w:t xml:space="preserve">its </w:t>
      </w:r>
      <w:r w:rsidRPr="00D72EED">
        <w:rPr>
          <w:rFonts w:ascii="Calibri" w:hAnsi="Calibri"/>
          <w:color w:val="404040" w:themeColor="text1" w:themeTint="BF"/>
        </w:rPr>
        <w:t xml:space="preserve">residents are well-traveled, there is a culture of </w:t>
      </w:r>
      <w:r w:rsidR="00A1249A" w:rsidRPr="00D72EED">
        <w:rPr>
          <w:rFonts w:ascii="Calibri" w:hAnsi="Calibri"/>
          <w:color w:val="404040" w:themeColor="text1" w:themeTint="BF"/>
        </w:rPr>
        <w:t xml:space="preserve">shared interests and a </w:t>
      </w:r>
      <w:r w:rsidRPr="00D72EED">
        <w:rPr>
          <w:rFonts w:ascii="Calibri" w:hAnsi="Calibri"/>
          <w:color w:val="404040" w:themeColor="text1" w:themeTint="BF"/>
        </w:rPr>
        <w:t xml:space="preserve">willingness to help each other. </w:t>
      </w:r>
      <w:r w:rsidR="00AF7ACE" w:rsidRPr="00D72EED">
        <w:rPr>
          <w:rFonts w:ascii="Calibri" w:hAnsi="Calibri"/>
          <w:color w:val="404040" w:themeColor="text1" w:themeTint="BF"/>
        </w:rPr>
        <w:t>Joint Information System</w:t>
      </w:r>
      <w:r w:rsidRPr="00D72EED">
        <w:rPr>
          <w:rFonts w:ascii="Calibri" w:hAnsi="Calibri"/>
          <w:color w:val="404040" w:themeColor="text1" w:themeTint="BF"/>
        </w:rPr>
        <w:t xml:space="preserve"> members have embraced coordinat</w:t>
      </w:r>
      <w:r w:rsidR="002B1627" w:rsidRPr="00D72EED">
        <w:rPr>
          <w:rFonts w:ascii="Calibri" w:hAnsi="Calibri"/>
          <w:color w:val="404040" w:themeColor="text1" w:themeTint="BF"/>
        </w:rPr>
        <w:t>ing</w:t>
      </w:r>
      <w:r w:rsidRPr="00D72EED">
        <w:rPr>
          <w:rFonts w:ascii="Calibri" w:hAnsi="Calibri"/>
          <w:color w:val="404040" w:themeColor="text1" w:themeTint="BF"/>
        </w:rPr>
        <w:t xml:space="preserve"> </w:t>
      </w:r>
      <w:r w:rsidRPr="00D72EED">
        <w:rPr>
          <w:rFonts w:cs="Avenir Book"/>
          <w:color w:val="404040" w:themeColor="text1" w:themeTint="BF"/>
        </w:rPr>
        <w:t>across dozens of organizations and disciplines</w:t>
      </w:r>
      <w:r w:rsidRPr="00D72EED">
        <w:rPr>
          <w:rFonts w:ascii="Calibri" w:hAnsi="Calibri"/>
          <w:color w:val="404040" w:themeColor="text1" w:themeTint="BF"/>
        </w:rPr>
        <w:t xml:space="preserve"> to </w:t>
      </w:r>
      <w:r w:rsidR="002B1627" w:rsidRPr="00D72EED">
        <w:rPr>
          <w:rFonts w:ascii="Calibri" w:hAnsi="Calibri"/>
          <w:color w:val="404040" w:themeColor="text1" w:themeTint="BF"/>
        </w:rPr>
        <w:t xml:space="preserve">share information and </w:t>
      </w:r>
      <w:r w:rsidRPr="00D72EED">
        <w:rPr>
          <w:rFonts w:ascii="Calibri" w:hAnsi="Calibri"/>
          <w:color w:val="404040" w:themeColor="text1" w:themeTint="BF"/>
        </w:rPr>
        <w:t>deliver</w:t>
      </w:r>
      <w:r w:rsidRPr="00D72EED">
        <w:rPr>
          <w:rFonts w:cs="Avenir Book"/>
          <w:color w:val="404040" w:themeColor="text1" w:themeTint="BF"/>
        </w:rPr>
        <w:t xml:space="preserve"> </w:t>
      </w:r>
      <w:r w:rsidR="00BA2B0A" w:rsidRPr="00D72EED">
        <w:rPr>
          <w:rFonts w:cs="Avenir Book"/>
          <w:color w:val="404040" w:themeColor="text1" w:themeTint="BF"/>
        </w:rPr>
        <w:t>accurate</w:t>
      </w:r>
      <w:r w:rsidRPr="00D72EED">
        <w:rPr>
          <w:rFonts w:cs="Avenir Book"/>
          <w:color w:val="404040" w:themeColor="text1" w:themeTint="BF"/>
        </w:rPr>
        <w:t xml:space="preserve"> and consistent public information.</w:t>
      </w:r>
      <w:r w:rsidR="002B1627" w:rsidRPr="00D72EED">
        <w:rPr>
          <w:rFonts w:ascii="Calibri" w:hAnsi="Calibri"/>
          <w:color w:val="404040" w:themeColor="text1" w:themeTint="BF"/>
        </w:rPr>
        <w:t xml:space="preserve"> </w:t>
      </w:r>
      <w:r w:rsidR="00BA2B0A" w:rsidRPr="00D72EED">
        <w:rPr>
          <w:rFonts w:ascii="Calibri" w:hAnsi="Calibri"/>
          <w:color w:val="404040" w:themeColor="text1" w:themeTint="BF"/>
        </w:rPr>
        <w:t>In this</w:t>
      </w:r>
      <w:r w:rsidR="002B1627" w:rsidRPr="00D72EED">
        <w:rPr>
          <w:rFonts w:ascii="Calibri" w:hAnsi="Calibri"/>
          <w:color w:val="404040" w:themeColor="text1" w:themeTint="BF"/>
        </w:rPr>
        <w:t xml:space="preserve"> spirit of mutual respect and collaboration, </w:t>
      </w:r>
      <w:r w:rsidR="00AF7ACE" w:rsidRPr="00D72EED">
        <w:rPr>
          <w:rFonts w:ascii="Calibri" w:hAnsi="Calibri"/>
          <w:color w:val="404040" w:themeColor="text1" w:themeTint="BF"/>
        </w:rPr>
        <w:t>Joint Information System</w:t>
      </w:r>
      <w:r w:rsidR="002B1627" w:rsidRPr="00D72EED">
        <w:rPr>
          <w:rFonts w:ascii="Calibri" w:hAnsi="Calibri"/>
          <w:color w:val="404040" w:themeColor="text1" w:themeTint="BF"/>
        </w:rPr>
        <w:t xml:space="preserve"> members help each other in multiple ways,</w:t>
      </w:r>
      <w:r w:rsidR="002B1627" w:rsidRPr="00D72EED">
        <w:rPr>
          <w:rFonts w:ascii="Calibri" w:hAnsi="Calibri"/>
          <w:b/>
          <w:color w:val="404040" w:themeColor="text1" w:themeTint="BF"/>
        </w:rPr>
        <w:t xml:space="preserve"> </w:t>
      </w:r>
      <w:r w:rsidR="002B1627" w:rsidRPr="00D72EED">
        <w:rPr>
          <w:rFonts w:ascii="Calibri" w:hAnsi="Calibri"/>
          <w:color w:val="404040" w:themeColor="text1" w:themeTint="BF"/>
        </w:rPr>
        <w:t>whether de-conflicting messages across jurisdictions, sharing the results of information analysis, amplifying rumor control efforts, or providing mutual aid and shared resources to support local emergency public information activities.</w:t>
      </w:r>
    </w:p>
    <w:p w14:paraId="4530075E" w14:textId="6F13F959" w:rsidR="007D2A88" w:rsidRPr="00D72EED" w:rsidRDefault="007D2A88" w:rsidP="002B1627">
      <w:pPr>
        <w:spacing w:after="0" w:line="240" w:lineRule="auto"/>
        <w:rPr>
          <w:rFonts w:ascii="Calibri" w:hAnsi="Calibri"/>
          <w:color w:val="404040" w:themeColor="text1" w:themeTint="BF"/>
        </w:rPr>
      </w:pPr>
    </w:p>
    <w:p w14:paraId="4BC9FE13" w14:textId="7D21DBB0" w:rsidR="002B1627" w:rsidRPr="00D72EED" w:rsidRDefault="00336A2B" w:rsidP="002B1627">
      <w:pPr>
        <w:spacing w:after="0" w:line="240" w:lineRule="auto"/>
        <w:rPr>
          <w:rFonts w:ascii="Calibri" w:hAnsi="Calibri"/>
          <w:color w:val="404040" w:themeColor="text1" w:themeTint="BF"/>
        </w:rPr>
      </w:pPr>
      <w:r w:rsidRPr="009711B9">
        <w:rPr>
          <w:b/>
          <w:noProof/>
          <w:color w:val="404040" w:themeColor="text1" w:themeTint="BF"/>
        </w:rPr>
        <mc:AlternateContent>
          <mc:Choice Requires="wps">
            <w:drawing>
              <wp:anchor distT="0" distB="0" distL="274320" distR="114300" simplePos="0" relativeHeight="251689984" behindDoc="0" locked="0" layoutInCell="1" allowOverlap="1" wp14:anchorId="13CCC71E" wp14:editId="132721F0">
                <wp:simplePos x="0" y="0"/>
                <wp:positionH relativeFrom="margin">
                  <wp:posOffset>3977259</wp:posOffset>
                </wp:positionH>
                <wp:positionV relativeFrom="paragraph">
                  <wp:posOffset>649224</wp:posOffset>
                </wp:positionV>
                <wp:extent cx="2029460" cy="1151890"/>
                <wp:effectExtent l="0" t="0" r="2540" b="6350"/>
                <wp:wrapSquare wrapText="bothSides"/>
                <wp:docPr id="15" name="Text Box 15"/>
                <wp:cNvGraphicFramePr/>
                <a:graphic xmlns:a="http://schemas.openxmlformats.org/drawingml/2006/main">
                  <a:graphicData uri="http://schemas.microsoft.com/office/word/2010/wordprocessingShape">
                    <wps:wsp>
                      <wps:cNvSpPr txBox="1"/>
                      <wps:spPr>
                        <a:xfrm>
                          <a:off x="0" y="0"/>
                          <a:ext cx="2029460" cy="1151890"/>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6E434570" w14:textId="1E643B32" w:rsidR="00336A2B" w:rsidRPr="00336A2B" w:rsidRDefault="00336A2B" w:rsidP="00336A2B">
                            <w:pPr>
                              <w:rPr>
                                <w:b/>
                                <w:sz w:val="24"/>
                                <w:szCs w:val="24"/>
                              </w:rPr>
                            </w:pPr>
                            <w:r w:rsidRPr="00166C6F">
                              <w:rPr>
                                <w:rFonts w:ascii="Calibri" w:hAnsi="Calibri"/>
                                <w:b/>
                                <w:color w:val="404040" w:themeColor="text1" w:themeTint="BF"/>
                                <w:sz w:val="24"/>
                                <w:szCs w:val="24"/>
                              </w:rPr>
                              <w:t xml:space="preserve">Members recognize that their first priority and commitment is always </w:t>
                            </w:r>
                            <w:r w:rsidRPr="00166C6F">
                              <w:rPr>
                                <w:rFonts w:ascii="Calibri" w:hAnsi="Calibri"/>
                                <w:b/>
                                <w:color w:val="404040" w:themeColor="text1" w:themeTint="BF"/>
                                <w:sz w:val="24"/>
                                <w:szCs w:val="24"/>
                                <w14:textFill>
                                  <w14:gradFill>
                                    <w14:gsLst>
                                      <w14:gs w14:pos="0">
                                        <w14:schemeClr w14:val="accent1">
                                          <w14:lumMod w14:val="0"/>
                                          <w14:lumOff w14:val="100000"/>
                                        </w14:schemeClr>
                                      </w14:gs>
                                      <w14:gs w14:pos="41000">
                                        <w14:schemeClr w14:val="accent1">
                                          <w14:lumMod w14:val="0"/>
                                          <w14:lumOff w14:val="100000"/>
                                        </w14:schemeClr>
                                      </w14:gs>
                                      <w14:gs w14:pos="100000">
                                        <w14:schemeClr w14:val="bg1">
                                          <w14:lumMod w14:val="85000"/>
                                        </w14:schemeClr>
                                      </w14:gs>
                                    </w14:gsLst>
                                    <w14:path w14:path="circle">
                                      <w14:fillToRect w14:l="0" w14:t="100000" w14:r="100000" w14:b="0"/>
                                    </w14:path>
                                  </w14:gradFill>
                                </w14:textFill>
                              </w:rPr>
                              <w:t xml:space="preserve">to </w:t>
                            </w:r>
                            <w:r w:rsidRPr="00166C6F">
                              <w:rPr>
                                <w:rFonts w:ascii="Calibri" w:hAnsi="Calibri"/>
                                <w:b/>
                                <w:color w:val="404040" w:themeColor="text1" w:themeTint="BF"/>
                                <w:sz w:val="24"/>
                                <w:szCs w:val="24"/>
                              </w:rPr>
                              <w:t>their respective jurisdictions and agencies</w:t>
                            </w:r>
                            <w:r>
                              <w:rPr>
                                <w:rFonts w:ascii="Calibri" w:hAnsi="Calibri"/>
                                <w:b/>
                                <w:color w:val="404040" w:themeColor="text1" w:themeTint="BF"/>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CC71E" id="Text Box 15" o:spid="_x0000_s1029" type="#_x0000_t202" style="position:absolute;margin-left:313.15pt;margin-top:51.1pt;width:159.8pt;height:90.7pt;z-index:251689984;visibility:visible;mso-wrap-style:square;mso-width-percent:0;mso-height-percent:0;mso-wrap-distance-left:21.6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" fillcolor="#f2f2f2 [3052]" stroked="f">
                <v:textbox>
                  <w:txbxContent>
                    <w:p w14:paraId="6E434570" w14:textId="1E643B32" w:rsidR="00336A2B" w:rsidRPr="00336A2B" w:rsidRDefault="00336A2B" w:rsidP="00336A2B">
                      <w:pPr>
                        <w:rPr>
                          <w:b/>
                          <w:sz w:val="24"/>
                          <w:szCs w:val="24"/>
                        </w:rPr>
                      </w:pPr>
                      <w:r w:rsidRPr="00166C6F">
                        <w:rPr>
                          <w:rFonts w:ascii="Calibri" w:hAnsi="Calibri"/>
                          <w:b/>
                          <w:color w:val="404040" w:themeColor="text1" w:themeTint="BF"/>
                          <w:sz w:val="24"/>
                          <w:szCs w:val="24"/>
                        </w:rPr>
                        <w:t xml:space="preserve">Members recognize that their first priority and commitment is always </w:t>
                      </w:r>
                      <w:r w:rsidRPr="00166C6F">
                        <w:rPr>
                          <w:rFonts w:ascii="Calibri" w:hAnsi="Calibri"/>
                          <w:b/>
                          <w:color w:val="404040" w:themeColor="text1" w:themeTint="BF"/>
                          <w:sz w:val="24"/>
                          <w:szCs w:val="24"/>
                          <w14:textFill>
                            <w14:gradFill>
                              <w14:gsLst>
                                <w14:gs w14:pos="0">
                                  <w14:schemeClr w14:val="accent1">
                                    <w14:lumMod w14:val="0"/>
                                    <w14:lumOff w14:val="100000"/>
                                  </w14:schemeClr>
                                </w14:gs>
                                <w14:gs w14:pos="41000">
                                  <w14:schemeClr w14:val="accent1">
                                    <w14:lumMod w14:val="0"/>
                                    <w14:lumOff w14:val="100000"/>
                                  </w14:schemeClr>
                                </w14:gs>
                                <w14:gs w14:pos="100000">
                                  <w14:schemeClr w14:val="bg1">
                                    <w14:lumMod w14:val="85000"/>
                                  </w14:schemeClr>
                                </w14:gs>
                              </w14:gsLst>
                              <w14:path w14:path="circle">
                                <w14:fillToRect w14:l="0" w14:t="100000" w14:r="100000" w14:b="0"/>
                              </w14:path>
                            </w14:gradFill>
                          </w14:textFill>
                        </w:rPr>
                        <w:t xml:space="preserve">to </w:t>
                      </w:r>
                      <w:r w:rsidRPr="00166C6F">
                        <w:rPr>
                          <w:rFonts w:ascii="Calibri" w:hAnsi="Calibri"/>
                          <w:b/>
                          <w:color w:val="404040" w:themeColor="text1" w:themeTint="BF"/>
                          <w:sz w:val="24"/>
                          <w:szCs w:val="24"/>
                        </w:rPr>
                        <w:t>their respective jurisdictions and agencies</w:t>
                      </w:r>
                      <w:r>
                        <w:rPr>
                          <w:rFonts w:ascii="Calibri" w:hAnsi="Calibri"/>
                          <w:b/>
                          <w:color w:val="404040" w:themeColor="text1" w:themeTint="BF"/>
                          <w:sz w:val="24"/>
                          <w:szCs w:val="24"/>
                        </w:rPr>
                        <w:t>.</w:t>
                      </w:r>
                    </w:p>
                  </w:txbxContent>
                </v:textbox>
                <w10:wrap type="square" anchorx="margin"/>
              </v:shape>
            </w:pict>
          </mc:Fallback>
        </mc:AlternateContent>
      </w:r>
      <w:r w:rsidR="007D2A88" w:rsidRPr="00D72EED">
        <w:rPr>
          <w:rFonts w:ascii="Calibri" w:hAnsi="Calibri"/>
          <w:color w:val="404040" w:themeColor="text1" w:themeTint="BF"/>
        </w:rPr>
        <w:t>As noted in California’s Standardized Em</w:t>
      </w:r>
      <w:r w:rsidR="00B22F12" w:rsidRPr="00D72EED">
        <w:rPr>
          <w:rFonts w:ascii="Calibri" w:hAnsi="Calibri"/>
          <w:color w:val="404040" w:themeColor="text1" w:themeTint="BF"/>
        </w:rPr>
        <w:t>ergency Management System</w:t>
      </w:r>
      <w:r w:rsidR="007D2A88" w:rsidRPr="00D72EED">
        <w:rPr>
          <w:rFonts w:ascii="Calibri" w:hAnsi="Calibri"/>
          <w:color w:val="404040" w:themeColor="text1" w:themeTint="BF"/>
        </w:rPr>
        <w:t>, t</w:t>
      </w:r>
      <w:r w:rsidR="002B1627" w:rsidRPr="00D72EED">
        <w:rPr>
          <w:rFonts w:ascii="Calibri" w:hAnsi="Calibri"/>
          <w:color w:val="404040" w:themeColor="text1" w:themeTint="BF"/>
        </w:rPr>
        <w:t xml:space="preserve">he </w:t>
      </w:r>
      <w:r w:rsidR="00AF7ACE" w:rsidRPr="00D72EED">
        <w:rPr>
          <w:rFonts w:ascii="Calibri" w:hAnsi="Calibri"/>
          <w:color w:val="404040" w:themeColor="text1" w:themeTint="BF"/>
        </w:rPr>
        <w:t>Joint Information System</w:t>
      </w:r>
      <w:r w:rsidR="002B1627" w:rsidRPr="00D72EED">
        <w:rPr>
          <w:rFonts w:ascii="Calibri" w:hAnsi="Calibri"/>
          <w:color w:val="404040" w:themeColor="text1" w:themeTint="BF"/>
        </w:rPr>
        <w:t xml:space="preserve"> </w:t>
      </w:r>
      <w:r w:rsidR="007D2A88" w:rsidRPr="00D72EED">
        <w:rPr>
          <w:rFonts w:ascii="Calibri" w:hAnsi="Calibri"/>
          <w:color w:val="404040" w:themeColor="text1" w:themeTint="BF"/>
        </w:rPr>
        <w:t>works because it is f</w:t>
      </w:r>
      <w:r w:rsidR="002B1627" w:rsidRPr="00D72EED">
        <w:rPr>
          <w:rFonts w:ascii="Calibri" w:hAnsi="Calibri"/>
          <w:color w:val="404040" w:themeColor="text1" w:themeTint="BF"/>
        </w:rPr>
        <w:t>lexible</w:t>
      </w:r>
      <w:r w:rsidR="007D2A88" w:rsidRPr="00D72EED">
        <w:rPr>
          <w:rFonts w:ascii="Calibri" w:hAnsi="Calibri"/>
          <w:color w:val="404040" w:themeColor="text1" w:themeTint="BF"/>
        </w:rPr>
        <w:t xml:space="preserve"> and adaptable to any type of event, emergency, or member request for support. There is no </w:t>
      </w:r>
      <w:r w:rsidR="00BE4213">
        <w:rPr>
          <w:rFonts w:ascii="Calibri" w:hAnsi="Calibri"/>
          <w:color w:val="404040" w:themeColor="text1" w:themeTint="BF"/>
        </w:rPr>
        <w:t>requirement</w:t>
      </w:r>
      <w:r w:rsidR="00BE4213" w:rsidRPr="00D72EED">
        <w:rPr>
          <w:rFonts w:ascii="Calibri" w:hAnsi="Calibri"/>
          <w:color w:val="404040" w:themeColor="text1" w:themeTint="BF"/>
        </w:rPr>
        <w:t xml:space="preserve"> </w:t>
      </w:r>
      <w:r w:rsidR="007D2A88" w:rsidRPr="00D72EED">
        <w:rPr>
          <w:rFonts w:ascii="Calibri" w:hAnsi="Calibri"/>
          <w:color w:val="404040" w:themeColor="text1" w:themeTint="BF"/>
        </w:rPr>
        <w:t>for members to give more time or resources than they have available.</w:t>
      </w:r>
      <w:r w:rsidR="00FE6C71" w:rsidRPr="00D72EED">
        <w:rPr>
          <w:rFonts w:ascii="Calibri" w:hAnsi="Calibri"/>
          <w:color w:val="404040" w:themeColor="text1" w:themeTint="BF"/>
        </w:rPr>
        <w:t xml:space="preserve"> </w:t>
      </w:r>
      <w:r w:rsidR="00BA2B0A" w:rsidRPr="00D72EED">
        <w:rPr>
          <w:rFonts w:ascii="Calibri" w:hAnsi="Calibri"/>
          <w:color w:val="404040" w:themeColor="text1" w:themeTint="BF"/>
        </w:rPr>
        <w:t>Members</w:t>
      </w:r>
      <w:r w:rsidR="00FE6C71" w:rsidRPr="00D72EED">
        <w:rPr>
          <w:rFonts w:ascii="Calibri" w:hAnsi="Calibri"/>
          <w:color w:val="404040" w:themeColor="text1" w:themeTint="BF"/>
        </w:rPr>
        <w:t xml:space="preserve"> also recognize that participation in the </w:t>
      </w:r>
      <w:r w:rsidR="00C64427">
        <w:rPr>
          <w:rFonts w:ascii="Calibri" w:hAnsi="Calibri"/>
          <w:color w:val="404040" w:themeColor="text1" w:themeTint="BF"/>
        </w:rPr>
        <w:t xml:space="preserve">Bay Area </w:t>
      </w:r>
      <w:r w:rsidR="00AF7ACE" w:rsidRPr="00D72EED">
        <w:rPr>
          <w:rFonts w:ascii="Calibri" w:hAnsi="Calibri"/>
          <w:color w:val="404040" w:themeColor="text1" w:themeTint="BF"/>
        </w:rPr>
        <w:t>Joint Information System</w:t>
      </w:r>
      <w:r w:rsidR="00FE6C71" w:rsidRPr="00D72EED">
        <w:rPr>
          <w:rFonts w:ascii="Calibri" w:hAnsi="Calibri"/>
          <w:color w:val="404040" w:themeColor="text1" w:themeTint="BF"/>
        </w:rPr>
        <w:t xml:space="preserve"> – coordinating public information and sending clear, de-conflicted messages to the public – can save lives. That hope drives coll</w:t>
      </w:r>
      <w:r w:rsidR="00066326" w:rsidRPr="00D72EED">
        <w:rPr>
          <w:rFonts w:ascii="Calibri" w:hAnsi="Calibri"/>
          <w:color w:val="404040" w:themeColor="text1" w:themeTint="BF"/>
        </w:rPr>
        <w:t>aboration and continuous improvement.</w:t>
      </w:r>
      <w:r w:rsidR="00BA2B0A" w:rsidRPr="00D72EED">
        <w:rPr>
          <w:color w:val="404040" w:themeColor="text1" w:themeTint="BF"/>
        </w:rPr>
        <w:t xml:space="preserve"> </w:t>
      </w:r>
    </w:p>
    <w:p w14:paraId="3AEE5939" w14:textId="77777777" w:rsidR="007D2A88" w:rsidRPr="00166C6F" w:rsidRDefault="007D2A88" w:rsidP="002B1627">
      <w:pPr>
        <w:spacing w:after="0" w:line="240" w:lineRule="auto"/>
        <w:rPr>
          <w:rFonts w:ascii="Calibri" w:hAnsi="Calibri"/>
          <w14:textFill>
            <w14:gradFill>
              <w14:gsLst>
                <w14:gs w14:pos="45000">
                  <w14:schemeClr w14:val="accent1">
                    <w14:lumMod w14:val="0"/>
                    <w14:lumOff w14:val="100000"/>
                  </w14:schemeClr>
                </w14:gs>
                <w14:gs w14:pos="70000">
                  <w14:schemeClr w14:val="accent1">
                    <w14:lumMod w14:val="0"/>
                    <w14:lumOff w14:val="100000"/>
                  </w14:schemeClr>
                </w14:gs>
                <w14:gs w14:pos="100000">
                  <w14:schemeClr w14:val="bg1">
                    <w14:lumMod w14:val="85000"/>
                  </w14:schemeClr>
                </w14:gs>
              </w14:gsLst>
              <w14:path w14:path="circle">
                <w14:fillToRect w14:l="0" w14:t="100000" w14:r="100000" w14:b="0"/>
              </w14:path>
            </w14:gradFill>
          </w14:textFill>
        </w:rPr>
      </w:pPr>
    </w:p>
    <w:p w14:paraId="3C980E35" w14:textId="77777777" w:rsidR="008C670F" w:rsidRDefault="008C670F">
      <w:pPr>
        <w:rPr>
          <w:rFonts w:cstheme="minorHAnsi"/>
          <w:b/>
          <w:sz w:val="28"/>
          <w:szCs w:val="28"/>
          <w:highlight w:val="yellow"/>
        </w:rPr>
      </w:pPr>
      <w:r>
        <w:rPr>
          <w:highlight w:val="yellow"/>
        </w:rPr>
        <w:br w:type="page"/>
      </w:r>
    </w:p>
    <w:p w14:paraId="28289F88" w14:textId="32D12050" w:rsidR="00AF7ACE" w:rsidRPr="00C22F56" w:rsidRDefault="00AF7ACE" w:rsidP="00D72EED">
      <w:pPr>
        <w:pStyle w:val="Heading1"/>
      </w:pPr>
      <w:bookmarkStart w:id="5" w:name="_Toc507509911"/>
      <w:r>
        <w:t>I</w:t>
      </w:r>
      <w:r w:rsidRPr="00C22F56">
        <w:t xml:space="preserve">I. </w:t>
      </w:r>
      <w:r w:rsidR="00473C3F">
        <w:t>Authority</w:t>
      </w:r>
      <w:bookmarkEnd w:id="5"/>
      <w:r>
        <w:t xml:space="preserve"> </w:t>
      </w:r>
    </w:p>
    <w:p w14:paraId="397CF75A" w14:textId="77777777" w:rsidR="00AF7ACE" w:rsidRDefault="00AF7ACE" w:rsidP="00AF7ACE">
      <w:pPr>
        <w:spacing w:after="0" w:line="240" w:lineRule="auto"/>
        <w:rPr>
          <w:rFonts w:cstheme="minorHAnsi"/>
        </w:rPr>
      </w:pPr>
    </w:p>
    <w:p w14:paraId="2AD75F9B" w14:textId="50114AF2" w:rsidR="008E01E0" w:rsidRPr="008E01E0" w:rsidRDefault="00BE4213" w:rsidP="008E01E0">
      <w:pPr>
        <w:spacing w:after="0" w:line="240" w:lineRule="auto"/>
        <w:rPr>
          <w:rFonts w:cstheme="minorHAnsi"/>
          <w:color w:val="404040" w:themeColor="text1" w:themeTint="BF"/>
        </w:rPr>
      </w:pPr>
      <w:r w:rsidRPr="008E01E0">
        <w:rPr>
          <w:rFonts w:cstheme="minorHAnsi"/>
          <w:color w:val="404040" w:themeColor="text1" w:themeTint="BF"/>
        </w:rPr>
        <w:t>The Bay Are</w:t>
      </w:r>
      <w:r w:rsidR="008E01E0">
        <w:rPr>
          <w:rFonts w:cstheme="minorHAnsi"/>
          <w:color w:val="404040" w:themeColor="text1" w:themeTint="BF"/>
        </w:rPr>
        <w:t>a</w:t>
      </w:r>
      <w:r w:rsidRPr="008E01E0">
        <w:rPr>
          <w:rFonts w:cstheme="minorHAnsi"/>
          <w:color w:val="404040" w:themeColor="text1" w:themeTint="BF"/>
        </w:rPr>
        <w:t xml:space="preserve"> </w:t>
      </w:r>
      <w:r w:rsidR="008E01E0">
        <w:rPr>
          <w:rFonts w:cstheme="minorHAnsi"/>
          <w:color w:val="404040" w:themeColor="text1" w:themeTint="BF"/>
        </w:rPr>
        <w:t>Joint Information System</w:t>
      </w:r>
      <w:r w:rsidRPr="008E01E0">
        <w:rPr>
          <w:rFonts w:cstheme="minorHAnsi"/>
          <w:color w:val="404040" w:themeColor="text1" w:themeTint="BF"/>
        </w:rPr>
        <w:t xml:space="preserve"> is a voluntary network of</w:t>
      </w:r>
      <w:r w:rsidR="008E01E0">
        <w:rPr>
          <w:rFonts w:cstheme="minorHAnsi"/>
          <w:color w:val="404040" w:themeColor="text1" w:themeTint="BF"/>
        </w:rPr>
        <w:t xml:space="preserve"> </w:t>
      </w:r>
      <w:r w:rsidR="008E01E0" w:rsidRPr="00D72EED">
        <w:rPr>
          <w:rFonts w:cstheme="minorHAnsi"/>
          <w:color w:val="404040" w:themeColor="text1" w:themeTint="BF"/>
        </w:rPr>
        <w:t>twelve Bay Area Operational Areas, and their constituent jurisdictions, agencies, and organizations</w:t>
      </w:r>
      <w:r w:rsidR="008E01E0">
        <w:rPr>
          <w:rFonts w:cstheme="minorHAnsi"/>
          <w:color w:val="404040" w:themeColor="text1" w:themeTint="BF"/>
        </w:rPr>
        <w:t xml:space="preserve"> from across the region. Members manage and operate the s</w:t>
      </w:r>
      <w:r w:rsidR="008E01E0" w:rsidRPr="008E01E0">
        <w:rPr>
          <w:rFonts w:cstheme="minorHAnsi"/>
          <w:color w:val="404040" w:themeColor="text1" w:themeTint="BF"/>
        </w:rPr>
        <w:t>ystem</w:t>
      </w:r>
      <w:r w:rsidR="00C64427">
        <w:rPr>
          <w:rFonts w:cstheme="minorHAnsi"/>
          <w:color w:val="404040" w:themeColor="text1" w:themeTint="BF"/>
        </w:rPr>
        <w:t>.</w:t>
      </w:r>
      <w:r w:rsidR="008E01E0">
        <w:rPr>
          <w:rFonts w:cstheme="minorHAnsi"/>
          <w:color w:val="404040" w:themeColor="text1" w:themeTint="BF"/>
        </w:rPr>
        <w:t xml:space="preserve"> </w:t>
      </w:r>
      <w:r w:rsidR="00C64427">
        <w:rPr>
          <w:rFonts w:cstheme="minorHAnsi"/>
          <w:color w:val="404040" w:themeColor="text1" w:themeTint="BF"/>
        </w:rPr>
        <w:t>T</w:t>
      </w:r>
      <w:r w:rsidR="008E01E0" w:rsidRPr="008E01E0">
        <w:rPr>
          <w:rFonts w:cstheme="minorHAnsi"/>
          <w:color w:val="404040" w:themeColor="text1" w:themeTint="BF"/>
        </w:rPr>
        <w:t xml:space="preserve">here is </w:t>
      </w:r>
      <w:r w:rsidR="008E01E0">
        <w:rPr>
          <w:rFonts w:cstheme="minorHAnsi"/>
          <w:color w:val="404040" w:themeColor="text1" w:themeTint="BF"/>
        </w:rPr>
        <w:t>no fee to join or become a member</w:t>
      </w:r>
      <w:r w:rsidR="008E01E0" w:rsidRPr="008E01E0">
        <w:rPr>
          <w:rFonts w:cstheme="minorHAnsi"/>
          <w:color w:val="404040" w:themeColor="text1" w:themeTint="BF"/>
        </w:rPr>
        <w:t xml:space="preserve">. </w:t>
      </w:r>
    </w:p>
    <w:p w14:paraId="401BC295" w14:textId="77777777" w:rsidR="008E01E0" w:rsidRDefault="008E01E0" w:rsidP="008E01E0">
      <w:pPr>
        <w:spacing w:after="0" w:line="240" w:lineRule="auto"/>
        <w:rPr>
          <w:rFonts w:cstheme="minorHAnsi"/>
          <w:color w:val="404040" w:themeColor="text1" w:themeTint="BF"/>
        </w:rPr>
      </w:pPr>
    </w:p>
    <w:p w14:paraId="0A2A1476" w14:textId="727A2FF5" w:rsidR="00AF7ACE" w:rsidRPr="00D72EED" w:rsidRDefault="008E01E0" w:rsidP="008E01E0">
      <w:pPr>
        <w:spacing w:after="0" w:line="240" w:lineRule="auto"/>
        <w:rPr>
          <w:rFonts w:cstheme="minorHAnsi"/>
          <w:color w:val="404040" w:themeColor="text1" w:themeTint="BF"/>
        </w:rPr>
      </w:pPr>
      <w:r w:rsidRPr="00D72EED">
        <w:rPr>
          <w:rFonts w:cstheme="minorHAnsi"/>
          <w:color w:val="404040" w:themeColor="text1" w:themeTint="BF"/>
        </w:rPr>
        <w:t xml:space="preserve">Member jurisdictions acknowledge that by implementing this Framework and committing to coordinating public information efforts across the region, emergency public information will be more timely, accurate, accessible, and consistent than it might be if they worked independently. </w:t>
      </w:r>
      <w:r w:rsidR="00BB585B" w:rsidRPr="00D72EED">
        <w:rPr>
          <w:rFonts w:cstheme="minorHAnsi"/>
          <w:color w:val="404040" w:themeColor="text1" w:themeTint="BF"/>
        </w:rPr>
        <w:t>In members’ own words</w:t>
      </w:r>
      <w:r>
        <w:rPr>
          <w:rFonts w:cstheme="minorHAnsi"/>
          <w:color w:val="404040" w:themeColor="text1" w:themeTint="BF"/>
        </w:rPr>
        <w:t xml:space="preserve"> </w:t>
      </w:r>
      <w:r w:rsidRPr="00D72EED">
        <w:rPr>
          <w:rFonts w:ascii="Calibri" w:hAnsi="Calibri"/>
          <w:color w:val="404040" w:themeColor="text1" w:themeTint="BF"/>
        </w:rPr>
        <w:t xml:space="preserve">(Figure </w:t>
      </w:r>
      <w:r>
        <w:rPr>
          <w:rFonts w:ascii="Calibri" w:hAnsi="Calibri"/>
          <w:color w:val="404040" w:themeColor="text1" w:themeTint="BF"/>
        </w:rPr>
        <w:t>2</w:t>
      </w:r>
      <w:r w:rsidRPr="00D72EED">
        <w:rPr>
          <w:rFonts w:ascii="Calibri" w:hAnsi="Calibri"/>
          <w:color w:val="404040" w:themeColor="text1" w:themeTint="BF"/>
        </w:rPr>
        <w:t>)</w:t>
      </w:r>
      <w:r w:rsidR="00BB585B" w:rsidRPr="00D72EED">
        <w:rPr>
          <w:rFonts w:cstheme="minorHAnsi"/>
          <w:color w:val="404040" w:themeColor="text1" w:themeTint="BF"/>
        </w:rPr>
        <w:t xml:space="preserve">, the Joint Information System is a “web of relationships,” “a place to access information and shared resources.” </w:t>
      </w:r>
    </w:p>
    <w:p w14:paraId="0B5FA167" w14:textId="2607FF5D" w:rsidR="00AF7ACE" w:rsidRPr="00D72EED" w:rsidRDefault="00AF7ACE" w:rsidP="00AF7ACE">
      <w:pPr>
        <w:autoSpaceDE w:val="0"/>
        <w:autoSpaceDN w:val="0"/>
        <w:adjustRightInd w:val="0"/>
        <w:spacing w:after="0" w:line="240" w:lineRule="auto"/>
        <w:rPr>
          <w:rStyle w:val="IntenseEmphasis"/>
        </w:rPr>
      </w:pPr>
      <w:r>
        <w:rPr>
          <w:rFonts w:cstheme="minorHAnsi"/>
          <w:color w:val="000000"/>
        </w:rPr>
        <w:br/>
      </w:r>
      <w:r w:rsidR="00393F11">
        <w:rPr>
          <w:rStyle w:val="IntenseEmphasis"/>
        </w:rPr>
        <w:t>Figure 2</w:t>
      </w:r>
      <w:r w:rsidRPr="00D72EED">
        <w:rPr>
          <w:rStyle w:val="IntenseEmphasis"/>
        </w:rPr>
        <w:t>. Benefits of the Bay Area Joint Information System</w:t>
      </w:r>
    </w:p>
    <w:p w14:paraId="109DC89C" w14:textId="1611088D" w:rsidR="00BB585B" w:rsidRDefault="00BB585B" w:rsidP="00BB585B">
      <w:pPr>
        <w:autoSpaceDE w:val="0"/>
        <w:autoSpaceDN w:val="0"/>
        <w:adjustRightInd w:val="0"/>
        <w:spacing w:after="0" w:line="240" w:lineRule="auto"/>
        <w:jc w:val="center"/>
        <w:rPr>
          <w:rFonts w:cstheme="minorHAnsi"/>
          <w:color w:val="000000"/>
        </w:rPr>
      </w:pPr>
      <w:r>
        <w:rPr>
          <w:rFonts w:cstheme="minorHAnsi"/>
          <w:noProof/>
          <w:color w:val="000000"/>
        </w:rPr>
        <w:drawing>
          <wp:inline distT="0" distB="0" distL="0" distR="0" wp14:anchorId="2681D5CD" wp14:editId="0FE2A8DE">
            <wp:extent cx="5071730" cy="481482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S Benefits.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077410" cy="4820221"/>
                    </a:xfrm>
                    <a:prstGeom prst="rect">
                      <a:avLst/>
                    </a:prstGeom>
                    <a:ln>
                      <a:noFill/>
                    </a:ln>
                    <a:extLst>
                      <a:ext uri="{53640926-AAD7-44D8-BBD7-CCE9431645EC}">
                        <a14:shadowObscured xmlns:a14="http://schemas.microsoft.com/office/drawing/2010/main"/>
                      </a:ext>
                    </a:extLst>
                  </pic:spPr>
                </pic:pic>
              </a:graphicData>
            </a:graphic>
          </wp:inline>
        </w:drawing>
      </w:r>
    </w:p>
    <w:p w14:paraId="3AF4141F" w14:textId="77777777" w:rsidR="00606E3C" w:rsidRDefault="00606E3C" w:rsidP="00AF7ACE">
      <w:pPr>
        <w:autoSpaceDE w:val="0"/>
        <w:autoSpaceDN w:val="0"/>
        <w:adjustRightInd w:val="0"/>
        <w:spacing w:after="0" w:line="240" w:lineRule="auto"/>
      </w:pPr>
    </w:p>
    <w:p w14:paraId="177C503C" w14:textId="46952C49" w:rsidR="00606E3C" w:rsidRPr="00D72EED" w:rsidRDefault="00606E3C" w:rsidP="00606E3C">
      <w:pPr>
        <w:autoSpaceDE w:val="0"/>
        <w:autoSpaceDN w:val="0"/>
        <w:adjustRightInd w:val="0"/>
        <w:spacing w:after="0" w:line="240" w:lineRule="auto"/>
        <w:rPr>
          <w:rFonts w:cstheme="minorHAnsi"/>
          <w:color w:val="404040" w:themeColor="text1" w:themeTint="BF"/>
        </w:rPr>
      </w:pPr>
      <w:r w:rsidRPr="00D72EED">
        <w:rPr>
          <w:rFonts w:cstheme="minorHAnsi"/>
          <w:color w:val="404040" w:themeColor="text1" w:themeTint="BF"/>
        </w:rPr>
        <w:t xml:space="preserve">This Framework has been prepared in accordance with the standards of the National Incident Management System and the California Standardized Emergency Management System. Joint Information System members from the Bay Area Operational Areas and </w:t>
      </w:r>
      <w:r w:rsidR="00473C3F" w:rsidRPr="00D72EED">
        <w:rPr>
          <w:rFonts w:cstheme="minorHAnsi"/>
          <w:color w:val="404040" w:themeColor="text1" w:themeTint="BF"/>
        </w:rPr>
        <w:t>the cities of San Jose and Oakland</w:t>
      </w:r>
      <w:r w:rsidRPr="00D72EED">
        <w:rPr>
          <w:rFonts w:cstheme="minorHAnsi"/>
          <w:color w:val="404040" w:themeColor="text1" w:themeTint="BF"/>
        </w:rPr>
        <w:t xml:space="preserve">, along with dozens of </w:t>
      </w:r>
      <w:r w:rsidR="00473C3F" w:rsidRPr="00D72EED">
        <w:rPr>
          <w:rFonts w:cstheme="minorHAnsi"/>
          <w:color w:val="404040" w:themeColor="text1" w:themeTint="BF"/>
        </w:rPr>
        <w:t>additional local</w:t>
      </w:r>
      <w:r w:rsidRPr="00D72EED">
        <w:rPr>
          <w:rFonts w:cstheme="minorHAnsi"/>
          <w:color w:val="404040" w:themeColor="text1" w:themeTint="BF"/>
        </w:rPr>
        <w:t xml:space="preserve"> government jurisdictions</w:t>
      </w:r>
      <w:r w:rsidR="00473C3F" w:rsidRPr="00D72EED">
        <w:rPr>
          <w:rFonts w:cstheme="minorHAnsi"/>
          <w:color w:val="404040" w:themeColor="text1" w:themeTint="BF"/>
        </w:rPr>
        <w:t>,</w:t>
      </w:r>
      <w:r w:rsidRPr="00D72EED">
        <w:rPr>
          <w:rFonts w:cstheme="minorHAnsi"/>
          <w:color w:val="404040" w:themeColor="text1" w:themeTint="BF"/>
        </w:rPr>
        <w:t xml:space="preserve"> agencies</w:t>
      </w:r>
      <w:r w:rsidR="00473C3F" w:rsidRPr="00D72EED">
        <w:rPr>
          <w:rFonts w:cstheme="minorHAnsi"/>
          <w:color w:val="404040" w:themeColor="text1" w:themeTint="BF"/>
        </w:rPr>
        <w:t>,</w:t>
      </w:r>
      <w:r w:rsidRPr="00D72EED">
        <w:rPr>
          <w:rFonts w:cstheme="minorHAnsi"/>
          <w:color w:val="404040" w:themeColor="text1" w:themeTint="BF"/>
        </w:rPr>
        <w:t xml:space="preserve"> non-profit</w:t>
      </w:r>
      <w:r w:rsidR="00473C3F" w:rsidRPr="00D72EED">
        <w:rPr>
          <w:rFonts w:cstheme="minorHAnsi"/>
          <w:color w:val="404040" w:themeColor="text1" w:themeTint="BF"/>
        </w:rPr>
        <w:t>,</w:t>
      </w:r>
      <w:r w:rsidRPr="00D72EED">
        <w:rPr>
          <w:rFonts w:cstheme="minorHAnsi"/>
          <w:color w:val="404040" w:themeColor="text1" w:themeTint="BF"/>
        </w:rPr>
        <w:t xml:space="preserve"> and private sector organizations contributed to the development of this Framework. </w:t>
      </w:r>
    </w:p>
    <w:p w14:paraId="171ED9B4" w14:textId="5522322F" w:rsidR="00606E3C" w:rsidRPr="00D72EED" w:rsidRDefault="00336A2B" w:rsidP="00606E3C">
      <w:pPr>
        <w:autoSpaceDE w:val="0"/>
        <w:autoSpaceDN w:val="0"/>
        <w:adjustRightInd w:val="0"/>
        <w:spacing w:after="0" w:line="240" w:lineRule="auto"/>
        <w:rPr>
          <w:rFonts w:cstheme="minorHAnsi"/>
          <w:color w:val="404040" w:themeColor="text1" w:themeTint="BF"/>
        </w:rPr>
      </w:pPr>
      <w:r w:rsidRPr="009711B9">
        <w:rPr>
          <w:b/>
          <w:noProof/>
          <w:color w:val="404040" w:themeColor="text1" w:themeTint="BF"/>
        </w:rPr>
        <mc:AlternateContent>
          <mc:Choice Requires="wps">
            <w:drawing>
              <wp:anchor distT="0" distB="0" distL="274320" distR="114300" simplePos="0" relativeHeight="251687936" behindDoc="0" locked="0" layoutInCell="1" allowOverlap="1" wp14:anchorId="3908923D" wp14:editId="335862D4">
                <wp:simplePos x="0" y="0"/>
                <wp:positionH relativeFrom="margin">
                  <wp:posOffset>-82550</wp:posOffset>
                </wp:positionH>
                <wp:positionV relativeFrom="paragraph">
                  <wp:posOffset>109220</wp:posOffset>
                </wp:positionV>
                <wp:extent cx="1874520" cy="1426210"/>
                <wp:effectExtent l="0" t="0" r="5080" b="0"/>
                <wp:wrapTight wrapText="bothSides">
                  <wp:wrapPolygon edited="0">
                    <wp:start x="0" y="0"/>
                    <wp:lineTo x="0" y="21350"/>
                    <wp:lineTo x="21512" y="21350"/>
                    <wp:lineTo x="21512"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1874520" cy="1426210"/>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AA32F04" w14:textId="43BE3241" w:rsidR="00166C6F" w:rsidRPr="00393F11" w:rsidRDefault="00336A2B" w:rsidP="00166C6F">
                            <w:pPr>
                              <w:spacing w:after="0" w:line="240" w:lineRule="auto"/>
                              <w:rPr>
                                <w:rFonts w:ascii="Calibri" w:hAnsi="Calibri"/>
                                <w:b/>
                                <w:color w:val="415F72"/>
                                <w:sz w:val="20"/>
                                <w:szCs w:val="20"/>
                              </w:rPr>
                            </w:pPr>
                            <w:r w:rsidRPr="00166C6F">
                              <w:rPr>
                                <w:rFonts w:cstheme="minorHAnsi"/>
                                <w:b/>
                                <w:color w:val="404040" w:themeColor="text1" w:themeTint="BF"/>
                                <w:sz w:val="24"/>
                                <w:szCs w:val="24"/>
                              </w:rPr>
                              <w:t>Member jurisdictions and organizations are encouraged to follow their own processes and policies for adoption of this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08923D" id="Text Box 12" o:spid="_x0000_s1030" type="#_x0000_t202" style="position:absolute;margin-left:-6.5pt;margin-top:8.6pt;width:147.6pt;height:112.3pt;z-index:251687936;visibility:visible;mso-wrap-style:square;mso-width-percent:0;mso-height-percent:0;mso-wrap-distance-left:21.6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" fillcolor="#f2f2f2 [3052]" stroked="f">
                <v:textbox>
                  <w:txbxContent>
                    <w:p w14:paraId="5AA32F04" w14:textId="43BE3241" w:rsidR="00166C6F" w:rsidRPr="00393F11" w:rsidRDefault="00336A2B" w:rsidP="00166C6F">
                      <w:pPr>
                        <w:spacing w:after="0" w:line="240" w:lineRule="auto"/>
                        <w:rPr>
                          <w:rFonts w:ascii="Calibri" w:hAnsi="Calibri"/>
                          <w:b/>
                          <w:color w:val="415F72"/>
                          <w:sz w:val="20"/>
                          <w:szCs w:val="20"/>
                        </w:rPr>
                      </w:pPr>
                      <w:r w:rsidRPr="00166C6F">
                        <w:rPr>
                          <w:rFonts w:cstheme="minorHAnsi"/>
                          <w:b/>
                          <w:color w:val="404040" w:themeColor="text1" w:themeTint="BF"/>
                          <w:sz w:val="24"/>
                          <w:szCs w:val="24"/>
                        </w:rPr>
                        <w:t>Member jurisdictions and organizations are encouraged to follow their own processes and policies for adoption of this Framework.</w:t>
                      </w:r>
                    </w:p>
                  </w:txbxContent>
                </v:textbox>
                <w10:wrap type="tight" anchorx="margin"/>
              </v:shape>
            </w:pict>
          </mc:Fallback>
        </mc:AlternateContent>
      </w:r>
    </w:p>
    <w:p w14:paraId="79FE0EAA" w14:textId="6A86EC40" w:rsidR="00606E3C" w:rsidRPr="00B22F12" w:rsidRDefault="00606E3C" w:rsidP="00B22F12">
      <w:pPr>
        <w:autoSpaceDE w:val="0"/>
        <w:autoSpaceDN w:val="0"/>
        <w:adjustRightInd w:val="0"/>
        <w:spacing w:after="0" w:line="240" w:lineRule="auto"/>
        <w:rPr>
          <w:rFonts w:cstheme="minorHAnsi"/>
          <w:color w:val="000000"/>
        </w:rPr>
      </w:pPr>
      <w:r w:rsidRPr="00D72EED">
        <w:rPr>
          <w:rFonts w:cstheme="minorHAnsi"/>
          <w:color w:val="404040" w:themeColor="text1" w:themeTint="BF"/>
        </w:rPr>
        <w:t xml:space="preserve">Adopting this Framework </w:t>
      </w:r>
      <w:r w:rsidR="00B22F12" w:rsidRPr="00D72EED">
        <w:rPr>
          <w:rFonts w:cstheme="minorHAnsi"/>
          <w:color w:val="404040" w:themeColor="text1" w:themeTint="BF"/>
        </w:rPr>
        <w:t xml:space="preserve">at the local </w:t>
      </w:r>
      <w:r w:rsidR="00473C3F" w:rsidRPr="00D72EED">
        <w:rPr>
          <w:rFonts w:cstheme="minorHAnsi"/>
          <w:color w:val="404040" w:themeColor="text1" w:themeTint="BF"/>
        </w:rPr>
        <w:t xml:space="preserve">government </w:t>
      </w:r>
      <w:r w:rsidR="00B22F12" w:rsidRPr="00D72EED">
        <w:rPr>
          <w:rFonts w:cstheme="minorHAnsi"/>
          <w:color w:val="404040" w:themeColor="text1" w:themeTint="BF"/>
        </w:rPr>
        <w:t xml:space="preserve">level; and </w:t>
      </w:r>
      <w:r w:rsidRPr="00D72EED">
        <w:rPr>
          <w:rFonts w:cstheme="minorHAnsi"/>
          <w:color w:val="404040" w:themeColor="text1" w:themeTint="BF"/>
        </w:rPr>
        <w:t xml:space="preserve">committing to continued support and </w:t>
      </w:r>
      <w:r w:rsidR="00473C3F" w:rsidRPr="00D72EED">
        <w:rPr>
          <w:rFonts w:cstheme="minorHAnsi"/>
          <w:color w:val="404040" w:themeColor="text1" w:themeTint="BF"/>
        </w:rPr>
        <w:t>integration with</w:t>
      </w:r>
      <w:r w:rsidRPr="00D72EED">
        <w:rPr>
          <w:rFonts w:cstheme="minorHAnsi"/>
          <w:color w:val="404040" w:themeColor="text1" w:themeTint="BF"/>
        </w:rPr>
        <w:t xml:space="preserve"> the Joint Information System </w:t>
      </w:r>
      <w:r w:rsidR="00473C3F" w:rsidRPr="00D72EED">
        <w:rPr>
          <w:rFonts w:cstheme="minorHAnsi"/>
          <w:color w:val="404040" w:themeColor="text1" w:themeTint="BF"/>
        </w:rPr>
        <w:t>enables the region to be successful in achieving the Joint Information System’s purpose</w:t>
      </w:r>
      <w:r w:rsidR="00B22F12" w:rsidRPr="00D72EED">
        <w:rPr>
          <w:rFonts w:cstheme="minorHAnsi"/>
          <w:color w:val="404040" w:themeColor="text1" w:themeTint="BF"/>
        </w:rPr>
        <w:t>.</w:t>
      </w:r>
      <w:r>
        <w:br w:type="page"/>
      </w:r>
    </w:p>
    <w:p w14:paraId="6E0E9618" w14:textId="7EB9A2E8" w:rsidR="00F002CE" w:rsidRPr="004C4C0A" w:rsidRDefault="004C4C0A" w:rsidP="00D72EED">
      <w:pPr>
        <w:pStyle w:val="Heading1"/>
      </w:pPr>
      <w:bookmarkStart w:id="6" w:name="_Toc507509912"/>
      <w:r w:rsidRPr="004C4C0A">
        <w:t>I</w:t>
      </w:r>
      <w:r w:rsidR="00BA2B0A" w:rsidRPr="004C4C0A">
        <w:t xml:space="preserve">II. </w:t>
      </w:r>
      <w:r w:rsidR="00F002CE" w:rsidRPr="004C4C0A">
        <w:t>Purpose</w:t>
      </w:r>
      <w:bookmarkEnd w:id="6"/>
      <w:r w:rsidR="00F002CE" w:rsidRPr="004C4C0A">
        <w:t xml:space="preserve"> </w:t>
      </w:r>
    </w:p>
    <w:p w14:paraId="10C47FAB" w14:textId="4C01D24A" w:rsidR="00861CCE" w:rsidRDefault="00861CCE" w:rsidP="00F002CE">
      <w:pPr>
        <w:spacing w:after="0" w:line="240" w:lineRule="auto"/>
        <w:rPr>
          <w:rFonts w:cstheme="minorHAnsi"/>
        </w:rPr>
      </w:pPr>
    </w:p>
    <w:p w14:paraId="5D627FE3" w14:textId="04F0EE30" w:rsidR="00861CCE" w:rsidRPr="008F204E" w:rsidRDefault="009711B9" w:rsidP="00F002CE">
      <w:pPr>
        <w:spacing w:after="0" w:line="240" w:lineRule="auto"/>
        <w:rPr>
          <w:rFonts w:cstheme="minorHAnsi"/>
        </w:rPr>
      </w:pPr>
      <w:r w:rsidRPr="009711B9">
        <w:rPr>
          <w:b/>
          <w:noProof/>
          <w:color w:val="404040" w:themeColor="text1" w:themeTint="BF"/>
        </w:rPr>
        <mc:AlternateContent>
          <mc:Choice Requires="wps">
            <w:drawing>
              <wp:anchor distT="0" distB="0" distL="274320" distR="114300" simplePos="0" relativeHeight="251678720" behindDoc="0" locked="0" layoutInCell="1" allowOverlap="1" wp14:anchorId="304EF3F0" wp14:editId="5351E7CD">
                <wp:simplePos x="0" y="0"/>
                <wp:positionH relativeFrom="margin">
                  <wp:align>right</wp:align>
                </wp:positionH>
                <wp:positionV relativeFrom="paragraph">
                  <wp:posOffset>417830</wp:posOffset>
                </wp:positionV>
                <wp:extent cx="2806700" cy="2133600"/>
                <wp:effectExtent l="0" t="0" r="0" b="0"/>
                <wp:wrapTight wrapText="bothSides">
                  <wp:wrapPolygon edited="0">
                    <wp:start x="0" y="0"/>
                    <wp:lineTo x="0" y="21407"/>
                    <wp:lineTo x="21405" y="21407"/>
                    <wp:lineTo x="21405"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806700" cy="2133600"/>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3CF949B" w14:textId="5C655577" w:rsidR="00F87D75" w:rsidRDefault="00F87D75" w:rsidP="00993013">
                            <w:pPr>
                              <w:spacing w:after="0" w:line="240" w:lineRule="auto"/>
                              <w:jc w:val="center"/>
                              <w:rPr>
                                <w:rFonts w:cstheme="minorHAnsi"/>
                                <w:b/>
                                <w:sz w:val="20"/>
                                <w:szCs w:val="20"/>
                              </w:rPr>
                            </w:pPr>
                            <w:r>
                              <w:rPr>
                                <w:rFonts w:cstheme="minorHAnsi"/>
                                <w:b/>
                                <w:sz w:val="20"/>
                                <w:szCs w:val="20"/>
                              </w:rPr>
                              <w:t>Definitions</w:t>
                            </w:r>
                          </w:p>
                          <w:p w14:paraId="4AEB56A6" w14:textId="58386A7C" w:rsidR="00F87D75" w:rsidRPr="00393F11" w:rsidRDefault="00F87D75" w:rsidP="009711B9">
                            <w:pPr>
                              <w:spacing w:after="0" w:line="240" w:lineRule="auto"/>
                              <w:rPr>
                                <w:rFonts w:cstheme="minorHAnsi"/>
                                <w:b/>
                                <w:color w:val="415F72"/>
                                <w:sz w:val="20"/>
                                <w:szCs w:val="20"/>
                              </w:rPr>
                            </w:pPr>
                            <w:r w:rsidRPr="00393F11">
                              <w:rPr>
                                <w:rFonts w:cstheme="minorHAnsi"/>
                                <w:b/>
                                <w:sz w:val="20"/>
                                <w:szCs w:val="20"/>
                              </w:rPr>
                              <w:t xml:space="preserve">Emergency </w:t>
                            </w:r>
                            <w:r w:rsidRPr="00993013">
                              <w:rPr>
                                <w:rFonts w:cstheme="minorHAnsi"/>
                                <w:color w:val="415F72"/>
                                <w:sz w:val="20"/>
                                <w:szCs w:val="20"/>
                              </w:rPr>
                              <w:t>– Whether a single incident (such as a fire) or large-scale regional disaster (such as an earthquake or epidemic), emergencies threaten life safety, property, and/or the environment. Emergencies typically limit our ability to perform our normal, day-to-day functions, so we rely on emergency organizational structures, operations plans, policies, and training.</w:t>
                            </w:r>
                          </w:p>
                          <w:p w14:paraId="31C36D6E" w14:textId="77777777" w:rsidR="00F87D75" w:rsidRPr="00393F11" w:rsidRDefault="00F87D75" w:rsidP="009711B9">
                            <w:pPr>
                              <w:spacing w:after="0" w:line="240" w:lineRule="auto"/>
                              <w:rPr>
                                <w:rFonts w:cstheme="minorHAnsi"/>
                                <w:b/>
                                <w:color w:val="415F72"/>
                                <w:sz w:val="20"/>
                                <w:szCs w:val="20"/>
                              </w:rPr>
                            </w:pPr>
                          </w:p>
                          <w:p w14:paraId="78D188E1" w14:textId="77777777" w:rsidR="00F87D75" w:rsidRPr="00393F11" w:rsidRDefault="00F87D75" w:rsidP="009711B9">
                            <w:pPr>
                              <w:spacing w:after="0" w:line="240" w:lineRule="auto"/>
                              <w:rPr>
                                <w:b/>
                                <w:color w:val="415F72"/>
                                <w:sz w:val="20"/>
                                <w:szCs w:val="20"/>
                              </w:rPr>
                            </w:pPr>
                            <w:r w:rsidRPr="00393F11">
                              <w:rPr>
                                <w:b/>
                                <w:sz w:val="20"/>
                                <w:szCs w:val="20"/>
                              </w:rPr>
                              <w:t>Event</w:t>
                            </w:r>
                            <w:r w:rsidRPr="00393F11">
                              <w:rPr>
                                <w:sz w:val="20"/>
                                <w:szCs w:val="20"/>
                              </w:rPr>
                              <w:t xml:space="preserve"> </w:t>
                            </w:r>
                            <w:r w:rsidRPr="00C64427">
                              <w:rPr>
                                <w:sz w:val="20"/>
                                <w:szCs w:val="20"/>
                              </w:rPr>
                              <w:t xml:space="preserve">– </w:t>
                            </w:r>
                            <w:r w:rsidRPr="00993013">
                              <w:rPr>
                                <w:color w:val="415F72"/>
                                <w:sz w:val="20"/>
                                <w:szCs w:val="20"/>
                              </w:rPr>
                              <w:t>A planned, non-emergency activity. Examples include sporting events, lectures, parades, and festivals.</w:t>
                            </w:r>
                            <w:r w:rsidRPr="00393F11">
                              <w:rPr>
                                <w:b/>
                                <w:color w:val="415F72"/>
                                <w:sz w:val="20"/>
                                <w:szCs w:val="20"/>
                              </w:rPr>
                              <w:t xml:space="preserve"> </w:t>
                            </w:r>
                          </w:p>
                          <w:p w14:paraId="3149D733" w14:textId="77777777" w:rsidR="00F87D75" w:rsidRPr="00393F11" w:rsidRDefault="00F87D75" w:rsidP="009711B9">
                            <w:pPr>
                              <w:spacing w:after="0" w:line="240" w:lineRule="auto"/>
                              <w:rPr>
                                <w:rFonts w:ascii="Calibri" w:hAnsi="Calibri"/>
                                <w:b/>
                                <w:color w:val="415F72"/>
                                <w:sz w:val="20"/>
                                <w:szCs w:val="20"/>
                              </w:rPr>
                            </w:pPr>
                          </w:p>
                          <w:p w14:paraId="2D201CD9" w14:textId="77777777" w:rsidR="00F87D75" w:rsidRPr="00393F11" w:rsidRDefault="00F87D75" w:rsidP="009711B9">
                            <w:pPr>
                              <w:spacing w:after="0" w:line="240" w:lineRule="auto"/>
                              <w:rPr>
                                <w:rFonts w:ascii="Calibri" w:hAnsi="Calibri"/>
                                <w:b/>
                                <w:color w:val="415F72"/>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4EF3F0" id="Text Box 11" o:spid="_x0000_s1031" type="#_x0000_t202" style="position:absolute;margin-left:169.8pt;margin-top:32.9pt;width:221pt;height:168pt;z-index:251678720;visibility:visible;mso-wrap-style:square;mso-width-percent:0;mso-height-percent:0;mso-wrap-distance-left:21.6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" fillcolor="#f2f2f2 [3052]" stroked="f">
                <v:textbox>
                  <w:txbxContent>
                    <w:p w14:paraId="73CF949B" w14:textId="5C655577" w:rsidR="00F87D75" w:rsidRDefault="00F87D75" w:rsidP="00993013">
                      <w:pPr>
                        <w:spacing w:after="0" w:line="240" w:lineRule="auto"/>
                        <w:jc w:val="center"/>
                        <w:rPr>
                          <w:rFonts w:cstheme="minorHAnsi"/>
                          <w:b/>
                          <w:sz w:val="20"/>
                          <w:szCs w:val="20"/>
                        </w:rPr>
                      </w:pPr>
                      <w:r>
                        <w:rPr>
                          <w:rFonts w:cstheme="minorHAnsi"/>
                          <w:b/>
                          <w:sz w:val="20"/>
                          <w:szCs w:val="20"/>
                        </w:rPr>
                        <w:t>Definitions</w:t>
                      </w:r>
                    </w:p>
                    <w:p w14:paraId="4AEB56A6" w14:textId="58386A7C" w:rsidR="00F87D75" w:rsidRPr="00393F11" w:rsidRDefault="00F87D75" w:rsidP="009711B9">
                      <w:pPr>
                        <w:spacing w:after="0" w:line="240" w:lineRule="auto"/>
                        <w:rPr>
                          <w:rFonts w:cstheme="minorHAnsi"/>
                          <w:b/>
                          <w:color w:val="415F72"/>
                          <w:sz w:val="20"/>
                          <w:szCs w:val="20"/>
                        </w:rPr>
                      </w:pPr>
                      <w:r w:rsidRPr="00393F11">
                        <w:rPr>
                          <w:rFonts w:cstheme="minorHAnsi"/>
                          <w:b/>
                          <w:sz w:val="20"/>
                          <w:szCs w:val="20"/>
                        </w:rPr>
                        <w:t xml:space="preserve">Emergency </w:t>
                      </w:r>
                      <w:r w:rsidRPr="00993013">
                        <w:rPr>
                          <w:rFonts w:cstheme="minorHAnsi"/>
                          <w:color w:val="415F72"/>
                          <w:sz w:val="20"/>
                          <w:szCs w:val="20"/>
                        </w:rPr>
                        <w:t>– Whether a single incident (such as a fire) or large-scale regional disaster (such as an earthquake or epidemic), emergencies threaten life safety, property, and/or the environment. Emergencies typically limit our ability to perform our normal, day-to-day functions, so we rely on emergency organizational structures, operations plans, policies, and training.</w:t>
                      </w:r>
                    </w:p>
                    <w:p w14:paraId="31C36D6E" w14:textId="77777777" w:rsidR="00F87D75" w:rsidRPr="00393F11" w:rsidRDefault="00F87D75" w:rsidP="009711B9">
                      <w:pPr>
                        <w:spacing w:after="0" w:line="240" w:lineRule="auto"/>
                        <w:rPr>
                          <w:rFonts w:cstheme="minorHAnsi"/>
                          <w:b/>
                          <w:color w:val="415F72"/>
                          <w:sz w:val="20"/>
                          <w:szCs w:val="20"/>
                        </w:rPr>
                      </w:pPr>
                    </w:p>
                    <w:p w14:paraId="78D188E1" w14:textId="77777777" w:rsidR="00F87D75" w:rsidRPr="00393F11" w:rsidRDefault="00F87D75" w:rsidP="009711B9">
                      <w:pPr>
                        <w:spacing w:after="0" w:line="240" w:lineRule="auto"/>
                        <w:rPr>
                          <w:b/>
                          <w:color w:val="415F72"/>
                          <w:sz w:val="20"/>
                          <w:szCs w:val="20"/>
                        </w:rPr>
                      </w:pPr>
                      <w:r w:rsidRPr="00393F11">
                        <w:rPr>
                          <w:b/>
                          <w:sz w:val="20"/>
                          <w:szCs w:val="20"/>
                        </w:rPr>
                        <w:t>Event</w:t>
                      </w:r>
                      <w:r w:rsidRPr="00393F11">
                        <w:rPr>
                          <w:sz w:val="20"/>
                          <w:szCs w:val="20"/>
                        </w:rPr>
                        <w:t xml:space="preserve"> </w:t>
                      </w:r>
                      <w:r w:rsidRPr="00C64427">
                        <w:rPr>
                          <w:sz w:val="20"/>
                          <w:szCs w:val="20"/>
                        </w:rPr>
                        <w:t xml:space="preserve">– </w:t>
                      </w:r>
                      <w:r w:rsidRPr="00993013">
                        <w:rPr>
                          <w:color w:val="415F72"/>
                          <w:sz w:val="20"/>
                          <w:szCs w:val="20"/>
                        </w:rPr>
                        <w:t>A planned, non-emergency activity. Examples include sporting events, lectures, parades, and festivals.</w:t>
                      </w:r>
                      <w:r w:rsidRPr="00393F11">
                        <w:rPr>
                          <w:b/>
                          <w:color w:val="415F72"/>
                          <w:sz w:val="20"/>
                          <w:szCs w:val="20"/>
                        </w:rPr>
                        <w:t xml:space="preserve"> </w:t>
                      </w:r>
                    </w:p>
                    <w:p w14:paraId="3149D733" w14:textId="77777777" w:rsidR="00F87D75" w:rsidRPr="00393F11" w:rsidRDefault="00F87D75" w:rsidP="009711B9">
                      <w:pPr>
                        <w:spacing w:after="0" w:line="240" w:lineRule="auto"/>
                        <w:rPr>
                          <w:rFonts w:ascii="Calibri" w:hAnsi="Calibri"/>
                          <w:b/>
                          <w:color w:val="415F72"/>
                          <w:sz w:val="20"/>
                          <w:szCs w:val="20"/>
                        </w:rPr>
                      </w:pPr>
                    </w:p>
                    <w:p w14:paraId="2D201CD9" w14:textId="77777777" w:rsidR="00F87D75" w:rsidRPr="00393F11" w:rsidRDefault="00F87D75" w:rsidP="009711B9">
                      <w:pPr>
                        <w:spacing w:after="0" w:line="240" w:lineRule="auto"/>
                        <w:rPr>
                          <w:rFonts w:ascii="Calibri" w:hAnsi="Calibri"/>
                          <w:b/>
                          <w:color w:val="415F72"/>
                          <w:sz w:val="20"/>
                          <w:szCs w:val="20"/>
                        </w:rPr>
                      </w:pPr>
                    </w:p>
                  </w:txbxContent>
                </v:textbox>
                <w10:wrap type="tight" anchorx="margin"/>
              </v:shape>
            </w:pict>
          </mc:Fallback>
        </mc:AlternateContent>
      </w:r>
      <w:r w:rsidR="00861CCE" w:rsidRPr="009711B9">
        <w:rPr>
          <w:rFonts w:cstheme="minorHAnsi"/>
          <w:color w:val="404040" w:themeColor="text1" w:themeTint="BF"/>
        </w:rPr>
        <w:t>The purpose of th</w:t>
      </w:r>
      <w:r w:rsidR="00A1249A" w:rsidRPr="009711B9">
        <w:rPr>
          <w:rFonts w:cstheme="minorHAnsi"/>
          <w:color w:val="404040" w:themeColor="text1" w:themeTint="BF"/>
        </w:rPr>
        <w:t xml:space="preserve">is </w:t>
      </w:r>
      <w:r w:rsidR="008C670F" w:rsidRPr="009711B9">
        <w:rPr>
          <w:rFonts w:cstheme="minorHAnsi"/>
          <w:color w:val="404040" w:themeColor="text1" w:themeTint="BF"/>
        </w:rPr>
        <w:t>Framework</w:t>
      </w:r>
      <w:r w:rsidR="008F204E" w:rsidRPr="009711B9">
        <w:rPr>
          <w:rFonts w:cstheme="minorHAnsi"/>
          <w:color w:val="404040" w:themeColor="text1" w:themeTint="BF"/>
        </w:rPr>
        <w:t xml:space="preserve"> is to provide an overview of activities, </w:t>
      </w:r>
      <w:r w:rsidR="00606E3C" w:rsidRPr="009711B9">
        <w:rPr>
          <w:rFonts w:cstheme="minorHAnsi"/>
          <w:color w:val="404040" w:themeColor="text1" w:themeTint="BF"/>
        </w:rPr>
        <w:t xml:space="preserve">structure, </w:t>
      </w:r>
      <w:r w:rsidR="008F204E" w:rsidRPr="009711B9">
        <w:rPr>
          <w:rFonts w:cstheme="minorHAnsi"/>
          <w:color w:val="404040" w:themeColor="text1" w:themeTint="BF"/>
        </w:rPr>
        <w:t xml:space="preserve">and </w:t>
      </w:r>
      <w:r w:rsidR="00606E3C" w:rsidRPr="009711B9">
        <w:rPr>
          <w:rFonts w:cstheme="minorHAnsi"/>
          <w:color w:val="404040" w:themeColor="text1" w:themeTint="BF"/>
        </w:rPr>
        <w:t>roles</w:t>
      </w:r>
      <w:r w:rsidR="0079340A" w:rsidRPr="009711B9">
        <w:rPr>
          <w:rFonts w:cstheme="minorHAnsi"/>
          <w:color w:val="404040" w:themeColor="text1" w:themeTint="BF"/>
        </w:rPr>
        <w:t xml:space="preserve"> </w:t>
      </w:r>
      <w:r w:rsidR="007C4E58" w:rsidRPr="009711B9">
        <w:rPr>
          <w:rFonts w:cstheme="minorHAnsi"/>
          <w:color w:val="404040" w:themeColor="text1" w:themeTint="BF"/>
        </w:rPr>
        <w:t xml:space="preserve">for how the Bay Area </w:t>
      </w:r>
      <w:r w:rsidR="00AF7ACE" w:rsidRPr="009711B9">
        <w:rPr>
          <w:rFonts w:cstheme="minorHAnsi"/>
          <w:color w:val="404040" w:themeColor="text1" w:themeTint="BF"/>
        </w:rPr>
        <w:t>Joint Information System</w:t>
      </w:r>
      <w:r w:rsidR="007C4E58" w:rsidRPr="009711B9">
        <w:rPr>
          <w:rFonts w:cstheme="minorHAnsi"/>
          <w:color w:val="404040" w:themeColor="text1" w:themeTint="BF"/>
        </w:rPr>
        <w:t xml:space="preserve"> will coordinate and collaborate before, during, and after an </w:t>
      </w:r>
      <w:r w:rsidR="008C670F" w:rsidRPr="009711B9">
        <w:rPr>
          <w:rFonts w:cstheme="minorHAnsi"/>
          <w:color w:val="404040" w:themeColor="text1" w:themeTint="BF"/>
        </w:rPr>
        <w:t xml:space="preserve">event or </w:t>
      </w:r>
      <w:r w:rsidR="007C4E58" w:rsidRPr="009711B9">
        <w:rPr>
          <w:rFonts w:cstheme="minorHAnsi"/>
          <w:color w:val="404040" w:themeColor="text1" w:themeTint="BF"/>
        </w:rPr>
        <w:t>emergency.</w:t>
      </w:r>
      <w:r w:rsidR="007C4E58" w:rsidRPr="008F204E">
        <w:rPr>
          <w:rFonts w:cstheme="minorHAnsi"/>
        </w:rPr>
        <w:t xml:space="preserve"> </w:t>
      </w:r>
    </w:p>
    <w:p w14:paraId="45525EA3" w14:textId="77777777" w:rsidR="0079340A" w:rsidRPr="008F204E" w:rsidRDefault="0079340A" w:rsidP="00F002CE">
      <w:pPr>
        <w:spacing w:after="0" w:line="240" w:lineRule="auto"/>
        <w:rPr>
          <w:rFonts w:cstheme="minorHAnsi"/>
        </w:rPr>
      </w:pPr>
    </w:p>
    <w:p w14:paraId="25FAC069" w14:textId="77777777" w:rsidR="0079340A" w:rsidRPr="009711B9" w:rsidRDefault="0079340A" w:rsidP="00F002CE">
      <w:pPr>
        <w:spacing w:after="0" w:line="240" w:lineRule="auto"/>
        <w:rPr>
          <w:rFonts w:cstheme="minorHAnsi"/>
          <w:color w:val="404040" w:themeColor="text1" w:themeTint="BF"/>
        </w:rPr>
      </w:pPr>
      <w:r w:rsidRPr="009711B9">
        <w:rPr>
          <w:rFonts w:cstheme="minorHAnsi"/>
          <w:color w:val="404040" w:themeColor="text1" w:themeTint="BF"/>
        </w:rPr>
        <w:t>The Framework is organized by:</w:t>
      </w:r>
    </w:p>
    <w:p w14:paraId="040575C0" w14:textId="2AC1412B" w:rsidR="0079340A" w:rsidRPr="009711B9" w:rsidRDefault="0079340A" w:rsidP="00D31322">
      <w:pPr>
        <w:pStyle w:val="ListParagraph"/>
        <w:numPr>
          <w:ilvl w:val="0"/>
          <w:numId w:val="4"/>
        </w:numPr>
        <w:spacing w:after="0" w:line="240" w:lineRule="auto"/>
        <w:rPr>
          <w:rFonts w:cstheme="minorHAnsi"/>
          <w:b/>
        </w:rPr>
      </w:pPr>
      <w:r w:rsidRPr="009711B9">
        <w:rPr>
          <w:rFonts w:cstheme="minorHAnsi"/>
          <w:b/>
          <w:i/>
        </w:rPr>
        <w:t xml:space="preserve">Overview of the Joint Information System </w:t>
      </w:r>
      <w:r w:rsidRPr="00993013">
        <w:rPr>
          <w:rFonts w:cstheme="minorHAnsi"/>
        </w:rPr>
        <w:t xml:space="preserve">– describes the scope of the Bay Area region and why the </w:t>
      </w:r>
      <w:r w:rsidR="00AF7ACE" w:rsidRPr="00993013">
        <w:rPr>
          <w:rFonts w:cstheme="minorHAnsi"/>
        </w:rPr>
        <w:t>Joint Information System</w:t>
      </w:r>
      <w:r w:rsidRPr="00993013">
        <w:rPr>
          <w:rFonts w:cstheme="minorHAnsi"/>
        </w:rPr>
        <w:t xml:space="preserve"> is important.</w:t>
      </w:r>
      <w:r w:rsidRPr="009711B9">
        <w:rPr>
          <w:rFonts w:cstheme="minorHAnsi"/>
          <w:b/>
        </w:rPr>
        <w:t xml:space="preserve"> </w:t>
      </w:r>
    </w:p>
    <w:p w14:paraId="27DA616A" w14:textId="41C52A53" w:rsidR="00E51D32" w:rsidRPr="009711B9" w:rsidRDefault="0079340A" w:rsidP="00D31322">
      <w:pPr>
        <w:pStyle w:val="ListParagraph"/>
        <w:numPr>
          <w:ilvl w:val="0"/>
          <w:numId w:val="4"/>
        </w:numPr>
        <w:spacing w:after="0" w:line="240" w:lineRule="auto"/>
        <w:rPr>
          <w:rFonts w:cstheme="minorHAnsi"/>
          <w:b/>
        </w:rPr>
      </w:pPr>
      <w:r w:rsidRPr="009711B9">
        <w:rPr>
          <w:rFonts w:cstheme="minorHAnsi"/>
          <w:b/>
          <w:i/>
        </w:rPr>
        <w:t>Purpose</w:t>
      </w:r>
      <w:r w:rsidRPr="009711B9">
        <w:rPr>
          <w:rFonts w:cstheme="minorHAnsi"/>
          <w:b/>
        </w:rPr>
        <w:t xml:space="preserve"> </w:t>
      </w:r>
      <w:r w:rsidRPr="00993013">
        <w:rPr>
          <w:rFonts w:cstheme="minorHAnsi"/>
        </w:rPr>
        <w:t xml:space="preserve">- </w:t>
      </w:r>
      <w:r w:rsidR="00E51D32" w:rsidRPr="00993013">
        <w:rPr>
          <w:rFonts w:cstheme="minorHAnsi"/>
        </w:rPr>
        <w:t>includes the purpose of the Framework and provides an overview of its contents.</w:t>
      </w:r>
    </w:p>
    <w:p w14:paraId="43F57E0E" w14:textId="4CA607E7" w:rsidR="00E51D32" w:rsidRPr="009711B9" w:rsidRDefault="00E51D32" w:rsidP="00D31322">
      <w:pPr>
        <w:pStyle w:val="ListParagraph"/>
        <w:numPr>
          <w:ilvl w:val="0"/>
          <w:numId w:val="4"/>
        </w:numPr>
        <w:spacing w:after="0" w:line="240" w:lineRule="auto"/>
        <w:rPr>
          <w:rFonts w:cstheme="minorHAnsi"/>
          <w:b/>
        </w:rPr>
      </w:pPr>
      <w:r w:rsidRPr="009711B9">
        <w:rPr>
          <w:rFonts w:cstheme="minorHAnsi"/>
          <w:b/>
          <w:i/>
        </w:rPr>
        <w:t>Planning Considerations</w:t>
      </w:r>
      <w:r w:rsidRPr="009711B9">
        <w:rPr>
          <w:rFonts w:cstheme="minorHAnsi"/>
          <w:b/>
        </w:rPr>
        <w:t xml:space="preserve"> </w:t>
      </w:r>
      <w:r w:rsidRPr="00993013">
        <w:rPr>
          <w:rFonts w:cstheme="minorHAnsi"/>
        </w:rPr>
        <w:t xml:space="preserve">– </w:t>
      </w:r>
      <w:r w:rsidR="0049663F" w:rsidRPr="00993013">
        <w:rPr>
          <w:rFonts w:cstheme="minorHAnsi"/>
        </w:rPr>
        <w:t xml:space="preserve">contains </w:t>
      </w:r>
      <w:r w:rsidRPr="00993013">
        <w:rPr>
          <w:rFonts w:cstheme="minorHAnsi"/>
        </w:rPr>
        <w:t>a list of assumptions that remain constant and form the basis for the Framework.</w:t>
      </w:r>
    </w:p>
    <w:p w14:paraId="7CC708D4" w14:textId="00BFAE19" w:rsidR="0049663F" w:rsidRPr="009711B9" w:rsidRDefault="00E51D32" w:rsidP="00D31322">
      <w:pPr>
        <w:pStyle w:val="ListParagraph"/>
        <w:numPr>
          <w:ilvl w:val="0"/>
          <w:numId w:val="4"/>
        </w:numPr>
        <w:spacing w:after="0" w:line="240" w:lineRule="auto"/>
        <w:rPr>
          <w:rFonts w:cstheme="minorHAnsi"/>
          <w:b/>
        </w:rPr>
      </w:pPr>
      <w:r w:rsidRPr="009711B9">
        <w:rPr>
          <w:rFonts w:cstheme="minorHAnsi"/>
          <w:b/>
          <w:i/>
        </w:rPr>
        <w:t xml:space="preserve">Overview of </w:t>
      </w:r>
      <w:r w:rsidR="00AF7ACE" w:rsidRPr="009711B9">
        <w:rPr>
          <w:rFonts w:cstheme="minorHAnsi"/>
          <w:b/>
          <w:i/>
        </w:rPr>
        <w:t>Joint Information System</w:t>
      </w:r>
      <w:r w:rsidRPr="009711B9">
        <w:rPr>
          <w:rFonts w:cstheme="minorHAnsi"/>
          <w:b/>
          <w:i/>
        </w:rPr>
        <w:t xml:space="preserve"> </w:t>
      </w:r>
      <w:r w:rsidR="008F204E" w:rsidRPr="009711B9">
        <w:rPr>
          <w:rFonts w:cstheme="minorHAnsi"/>
          <w:b/>
          <w:i/>
        </w:rPr>
        <w:t>Activities</w:t>
      </w:r>
      <w:r w:rsidRPr="009711B9">
        <w:rPr>
          <w:rFonts w:cstheme="minorHAnsi"/>
          <w:b/>
        </w:rPr>
        <w:t xml:space="preserve"> </w:t>
      </w:r>
      <w:r w:rsidR="0049663F" w:rsidRPr="00993013">
        <w:rPr>
          <w:rFonts w:cstheme="minorHAnsi"/>
        </w:rPr>
        <w:t>–</w:t>
      </w:r>
      <w:r w:rsidRPr="00993013">
        <w:rPr>
          <w:rFonts w:cstheme="minorHAnsi"/>
        </w:rPr>
        <w:t xml:space="preserve"> </w:t>
      </w:r>
      <w:r w:rsidR="0049663F" w:rsidRPr="00993013">
        <w:rPr>
          <w:rFonts w:cstheme="minorHAnsi"/>
        </w:rPr>
        <w:t xml:space="preserve">acknowledges that coordination within the </w:t>
      </w:r>
      <w:r w:rsidR="00AF7ACE" w:rsidRPr="00993013">
        <w:rPr>
          <w:rFonts w:cstheme="minorHAnsi"/>
        </w:rPr>
        <w:t>Joint Information System</w:t>
      </w:r>
      <w:r w:rsidR="0049663F" w:rsidRPr="00993013">
        <w:rPr>
          <w:rFonts w:cstheme="minorHAnsi"/>
        </w:rPr>
        <w:t xml:space="preserve"> occurs for both emergencies and non-emergency events. This section describes </w:t>
      </w:r>
      <w:r w:rsidR="008F204E" w:rsidRPr="00993013">
        <w:rPr>
          <w:rFonts w:cstheme="minorHAnsi"/>
        </w:rPr>
        <w:t>different</w:t>
      </w:r>
      <w:r w:rsidR="0049663F" w:rsidRPr="00993013">
        <w:rPr>
          <w:rFonts w:cstheme="minorHAnsi"/>
        </w:rPr>
        <w:t xml:space="preserve"> types of coordination.</w:t>
      </w:r>
    </w:p>
    <w:p w14:paraId="67AEE549" w14:textId="100B63C5" w:rsidR="0049663F" w:rsidRPr="009711B9" w:rsidRDefault="0049663F" w:rsidP="00D31322">
      <w:pPr>
        <w:pStyle w:val="ListParagraph"/>
        <w:numPr>
          <w:ilvl w:val="0"/>
          <w:numId w:val="4"/>
        </w:numPr>
        <w:spacing w:after="0" w:line="240" w:lineRule="auto"/>
        <w:rPr>
          <w:rFonts w:cstheme="minorHAnsi"/>
          <w:b/>
        </w:rPr>
      </w:pPr>
      <w:r w:rsidRPr="009711B9">
        <w:rPr>
          <w:rFonts w:cstheme="minorHAnsi"/>
          <w:b/>
          <w:i/>
        </w:rPr>
        <w:t>Roles and Responsibilities</w:t>
      </w:r>
      <w:r w:rsidRPr="009711B9">
        <w:rPr>
          <w:rFonts w:cstheme="minorHAnsi"/>
          <w:b/>
        </w:rPr>
        <w:t xml:space="preserve"> </w:t>
      </w:r>
      <w:r w:rsidRPr="00993013">
        <w:rPr>
          <w:rFonts w:cstheme="minorHAnsi"/>
        </w:rPr>
        <w:t xml:space="preserve">– lists the primary roles and responsibilities in the </w:t>
      </w:r>
      <w:r w:rsidR="00AF7ACE" w:rsidRPr="00993013">
        <w:rPr>
          <w:rFonts w:cstheme="minorHAnsi"/>
        </w:rPr>
        <w:t>Joint Information System</w:t>
      </w:r>
      <w:r w:rsidRPr="00993013">
        <w:rPr>
          <w:rFonts w:cstheme="minorHAnsi"/>
        </w:rPr>
        <w:t xml:space="preserve"> (including </w:t>
      </w:r>
      <w:r w:rsidR="00A1249A" w:rsidRPr="00993013">
        <w:rPr>
          <w:rFonts w:cstheme="minorHAnsi"/>
        </w:rPr>
        <w:t>responsibilities of members</w:t>
      </w:r>
      <w:r w:rsidR="008F204E" w:rsidRPr="00993013">
        <w:rPr>
          <w:rFonts w:cstheme="minorHAnsi"/>
        </w:rPr>
        <w:t>, the Leadership Committee,</w:t>
      </w:r>
      <w:r w:rsidR="00A1249A" w:rsidRPr="00993013">
        <w:rPr>
          <w:rFonts w:cstheme="minorHAnsi"/>
        </w:rPr>
        <w:t xml:space="preserve"> and the Regional </w:t>
      </w:r>
      <w:r w:rsidR="00AF7ACE" w:rsidRPr="00993013">
        <w:rPr>
          <w:rFonts w:cstheme="minorHAnsi"/>
        </w:rPr>
        <w:t>Joint Information System</w:t>
      </w:r>
      <w:r w:rsidR="009711B9" w:rsidRPr="00993013">
        <w:rPr>
          <w:rFonts w:cstheme="minorHAnsi"/>
        </w:rPr>
        <w:t xml:space="preserve"> Coordination Team</w:t>
      </w:r>
      <w:r w:rsidR="00A1249A" w:rsidRPr="00993013">
        <w:rPr>
          <w:rFonts w:cstheme="minorHAnsi"/>
        </w:rPr>
        <w:t>)</w:t>
      </w:r>
      <w:r w:rsidRPr="009711B9">
        <w:rPr>
          <w:rFonts w:cstheme="minorHAnsi"/>
          <w:b/>
        </w:rPr>
        <w:t xml:space="preserve"> </w:t>
      </w:r>
    </w:p>
    <w:p w14:paraId="1F3123EA" w14:textId="77777777" w:rsidR="00606E3C" w:rsidRPr="00A90C4A" w:rsidRDefault="00606E3C" w:rsidP="00606E3C">
      <w:pPr>
        <w:autoSpaceDE w:val="0"/>
        <w:autoSpaceDN w:val="0"/>
        <w:adjustRightInd w:val="0"/>
        <w:spacing w:after="0" w:line="240" w:lineRule="auto"/>
        <w:rPr>
          <w:rFonts w:cstheme="minorHAnsi"/>
          <w:color w:val="000000"/>
        </w:rPr>
      </w:pPr>
    </w:p>
    <w:p w14:paraId="22858B3E" w14:textId="77777777" w:rsidR="00606E3C" w:rsidRDefault="00606E3C" w:rsidP="00773F1D">
      <w:pPr>
        <w:spacing w:after="0" w:line="240" w:lineRule="auto"/>
        <w:rPr>
          <w:rFonts w:cstheme="minorHAnsi"/>
        </w:rPr>
      </w:pPr>
    </w:p>
    <w:p w14:paraId="402F70D1" w14:textId="77777777" w:rsidR="004C4C0A" w:rsidRPr="0046731D" w:rsidRDefault="004C4C0A" w:rsidP="00773F1D">
      <w:pPr>
        <w:spacing w:after="0" w:line="240" w:lineRule="auto"/>
        <w:rPr>
          <w:rFonts w:cstheme="minorHAnsi"/>
        </w:rPr>
      </w:pPr>
    </w:p>
    <w:p w14:paraId="5C2394BC" w14:textId="77777777" w:rsidR="000350D0" w:rsidRDefault="000350D0">
      <w:pPr>
        <w:rPr>
          <w:rFonts w:cstheme="minorHAnsi"/>
          <w:b/>
          <w:sz w:val="28"/>
          <w:szCs w:val="28"/>
        </w:rPr>
      </w:pPr>
      <w:r>
        <w:br w:type="page"/>
      </w:r>
    </w:p>
    <w:p w14:paraId="3C9CE499" w14:textId="2451407C" w:rsidR="007F7F2B" w:rsidRPr="004C4C0A" w:rsidRDefault="004C4C0A" w:rsidP="00D72EED">
      <w:pPr>
        <w:pStyle w:val="Heading1"/>
      </w:pPr>
      <w:bookmarkStart w:id="7" w:name="_Toc507509913"/>
      <w:r w:rsidRPr="004C4C0A">
        <w:t xml:space="preserve">IV. </w:t>
      </w:r>
      <w:r w:rsidR="007F7F2B" w:rsidRPr="004C4C0A">
        <w:t xml:space="preserve">Planning </w:t>
      </w:r>
      <w:r w:rsidR="002F1E36" w:rsidRPr="004C4C0A">
        <w:t>Considerations</w:t>
      </w:r>
      <w:bookmarkEnd w:id="7"/>
    </w:p>
    <w:p w14:paraId="3C6E16A3" w14:textId="77777777" w:rsidR="00E51D32" w:rsidRDefault="00E51D32" w:rsidP="005B7829">
      <w:pPr>
        <w:spacing w:after="0" w:line="240" w:lineRule="auto"/>
        <w:rPr>
          <w:rFonts w:cstheme="minorHAnsi"/>
        </w:rPr>
      </w:pPr>
    </w:p>
    <w:p w14:paraId="0CBE52F6" w14:textId="4B8CE0A8" w:rsidR="005B7829" w:rsidRPr="009711B9" w:rsidRDefault="005B7829" w:rsidP="005B7829">
      <w:pPr>
        <w:spacing w:after="0" w:line="240" w:lineRule="auto"/>
        <w:rPr>
          <w:rFonts w:cstheme="minorHAnsi"/>
          <w:color w:val="404040" w:themeColor="text1" w:themeTint="BF"/>
        </w:rPr>
      </w:pPr>
      <w:r w:rsidRPr="009711B9">
        <w:rPr>
          <w:rFonts w:cstheme="minorHAnsi"/>
          <w:color w:val="404040" w:themeColor="text1" w:themeTint="BF"/>
        </w:rPr>
        <w:t>The following list includes assumptions that form the basis for the processes and structures in this Framework.</w:t>
      </w:r>
    </w:p>
    <w:p w14:paraId="0AF3F1B8" w14:textId="77777777" w:rsidR="005B7829" w:rsidRPr="009711B9" w:rsidRDefault="005B7829" w:rsidP="005B7829">
      <w:pPr>
        <w:spacing w:after="0" w:line="240" w:lineRule="auto"/>
        <w:rPr>
          <w:rFonts w:cstheme="minorHAnsi"/>
          <w:color w:val="404040" w:themeColor="text1" w:themeTint="BF"/>
        </w:rPr>
      </w:pPr>
    </w:p>
    <w:p w14:paraId="1A4C8B18" w14:textId="52EDDE1F" w:rsidR="00603A28" w:rsidRPr="009711B9" w:rsidRDefault="00603A28" w:rsidP="00D31322">
      <w:pPr>
        <w:pStyle w:val="ListParagraph"/>
        <w:numPr>
          <w:ilvl w:val="0"/>
          <w:numId w:val="5"/>
        </w:numPr>
        <w:spacing w:after="0" w:line="240" w:lineRule="auto"/>
        <w:rPr>
          <w:rFonts w:cstheme="minorHAnsi"/>
          <w:color w:val="404040" w:themeColor="text1" w:themeTint="BF"/>
        </w:rPr>
      </w:pPr>
      <w:r w:rsidRPr="009711B9">
        <w:rPr>
          <w:rFonts w:cstheme="minorHAnsi"/>
          <w:color w:val="404040" w:themeColor="text1" w:themeTint="BF"/>
        </w:rPr>
        <w:t>Different from most Emergency O</w:t>
      </w:r>
      <w:r w:rsidR="00B22F12" w:rsidRPr="009711B9">
        <w:rPr>
          <w:rFonts w:cstheme="minorHAnsi"/>
          <w:color w:val="404040" w:themeColor="text1" w:themeTint="BF"/>
        </w:rPr>
        <w:t>perations Centers</w:t>
      </w:r>
      <w:r w:rsidRPr="009711B9">
        <w:rPr>
          <w:rFonts w:cstheme="minorHAnsi"/>
          <w:color w:val="404040" w:themeColor="text1" w:themeTint="BF"/>
        </w:rPr>
        <w:t xml:space="preserve"> or Joint Information Centers, </w:t>
      </w:r>
      <w:r w:rsidRPr="009711B9">
        <w:rPr>
          <w:rFonts w:cstheme="minorHAnsi"/>
          <w:i/>
          <w:color w:val="404040" w:themeColor="text1" w:themeTint="BF"/>
        </w:rPr>
        <w:t xml:space="preserve">the Bay Area </w:t>
      </w:r>
      <w:r w:rsidR="00AF7ACE" w:rsidRPr="009711B9">
        <w:rPr>
          <w:rFonts w:cstheme="minorHAnsi"/>
          <w:i/>
          <w:color w:val="404040" w:themeColor="text1" w:themeTint="BF"/>
        </w:rPr>
        <w:t>Joint Information System</w:t>
      </w:r>
      <w:r w:rsidRPr="009711B9">
        <w:rPr>
          <w:rFonts w:cstheme="minorHAnsi"/>
          <w:i/>
          <w:color w:val="404040" w:themeColor="text1" w:themeTint="BF"/>
        </w:rPr>
        <w:t xml:space="preserve"> is always active. </w:t>
      </w:r>
      <w:r w:rsidRPr="009711B9">
        <w:rPr>
          <w:rFonts w:cstheme="minorHAnsi"/>
          <w:color w:val="404040" w:themeColor="text1" w:themeTint="BF"/>
        </w:rPr>
        <w:t xml:space="preserve">Members continuously operate within the </w:t>
      </w:r>
      <w:r w:rsidR="00AF7ACE" w:rsidRPr="009711B9">
        <w:rPr>
          <w:rFonts w:cstheme="minorHAnsi"/>
          <w:color w:val="404040" w:themeColor="text1" w:themeTint="BF"/>
        </w:rPr>
        <w:t>Joint Information System</w:t>
      </w:r>
      <w:r w:rsidRPr="009711B9">
        <w:rPr>
          <w:rFonts w:cstheme="minorHAnsi"/>
          <w:color w:val="404040" w:themeColor="text1" w:themeTint="BF"/>
        </w:rPr>
        <w:t xml:space="preserve"> structure. </w:t>
      </w:r>
    </w:p>
    <w:p w14:paraId="715EB40F" w14:textId="434B3977" w:rsidR="00603A28" w:rsidRPr="009711B9" w:rsidRDefault="00AF7ACE" w:rsidP="00D31322">
      <w:pPr>
        <w:pStyle w:val="ListParagraph"/>
        <w:numPr>
          <w:ilvl w:val="0"/>
          <w:numId w:val="5"/>
        </w:numPr>
        <w:spacing w:after="0" w:line="240" w:lineRule="auto"/>
        <w:rPr>
          <w:rFonts w:cstheme="minorHAnsi"/>
          <w:color w:val="404040" w:themeColor="text1" w:themeTint="BF"/>
        </w:rPr>
      </w:pPr>
      <w:r w:rsidRPr="009711B9">
        <w:rPr>
          <w:rFonts w:cstheme="minorHAnsi"/>
          <w:color w:val="404040" w:themeColor="text1" w:themeTint="BF"/>
        </w:rPr>
        <w:t>Joint Information System</w:t>
      </w:r>
      <w:r w:rsidR="00603A28" w:rsidRPr="009711B9">
        <w:rPr>
          <w:rFonts w:cstheme="minorHAnsi"/>
          <w:color w:val="404040" w:themeColor="text1" w:themeTint="BF"/>
        </w:rPr>
        <w:t xml:space="preserve"> coordination occurs for non-emergency activities, such as planned events or exercises; for emergencies that occur with or without notice; and, following an emergency as members begin to transition back to normal operations. </w:t>
      </w:r>
    </w:p>
    <w:p w14:paraId="26440038" w14:textId="42750A8B" w:rsidR="0074702E" w:rsidRPr="009711B9" w:rsidRDefault="0074702E" w:rsidP="00D31322">
      <w:pPr>
        <w:pStyle w:val="ListParagraph"/>
        <w:numPr>
          <w:ilvl w:val="0"/>
          <w:numId w:val="5"/>
        </w:numPr>
        <w:spacing w:after="0" w:line="240" w:lineRule="auto"/>
        <w:rPr>
          <w:color w:val="404040" w:themeColor="text1" w:themeTint="BF"/>
        </w:rPr>
      </w:pPr>
      <w:r w:rsidRPr="009711B9">
        <w:rPr>
          <w:color w:val="404040" w:themeColor="text1" w:themeTint="BF"/>
        </w:rPr>
        <w:t xml:space="preserve">Natural and </w:t>
      </w:r>
      <w:r w:rsidR="00C64427">
        <w:rPr>
          <w:color w:val="404040" w:themeColor="text1" w:themeTint="BF"/>
        </w:rPr>
        <w:t>human-caused</w:t>
      </w:r>
      <w:r w:rsidR="00C64427" w:rsidRPr="009711B9">
        <w:rPr>
          <w:color w:val="404040" w:themeColor="text1" w:themeTint="BF"/>
        </w:rPr>
        <w:t xml:space="preserve"> </w:t>
      </w:r>
      <w:r w:rsidRPr="009711B9">
        <w:rPr>
          <w:color w:val="404040" w:themeColor="text1" w:themeTint="BF"/>
        </w:rPr>
        <w:t xml:space="preserve">disasters can occur with or without warning, at any time of the day or night, and can affect one or more Operational Areas within the Bay Area. </w:t>
      </w:r>
    </w:p>
    <w:p w14:paraId="5129C62E" w14:textId="4D4F9779" w:rsidR="0074702E" w:rsidRPr="009711B9" w:rsidRDefault="0074702E" w:rsidP="00D31322">
      <w:pPr>
        <w:pStyle w:val="ListParagraph"/>
        <w:numPr>
          <w:ilvl w:val="0"/>
          <w:numId w:val="5"/>
        </w:numPr>
        <w:spacing w:after="0" w:line="240" w:lineRule="auto"/>
        <w:rPr>
          <w:color w:val="404040" w:themeColor="text1" w:themeTint="BF"/>
        </w:rPr>
      </w:pPr>
      <w:r w:rsidRPr="009711B9">
        <w:rPr>
          <w:color w:val="404040" w:themeColor="text1" w:themeTint="BF"/>
        </w:rPr>
        <w:t xml:space="preserve">The succession of events in an emergency is not predictable. Bay Area </w:t>
      </w:r>
      <w:r w:rsidR="00AF7ACE" w:rsidRPr="009711B9">
        <w:rPr>
          <w:color w:val="404040" w:themeColor="text1" w:themeTint="BF"/>
        </w:rPr>
        <w:t>Joint Information System</w:t>
      </w:r>
      <w:r w:rsidRPr="009711B9">
        <w:rPr>
          <w:color w:val="404040" w:themeColor="text1" w:themeTint="BF"/>
        </w:rPr>
        <w:t xml:space="preserve"> activities will depend on the nature and demands of the emergency and the needs of the </w:t>
      </w:r>
      <w:r w:rsidR="00AF7ACE" w:rsidRPr="009711B9">
        <w:rPr>
          <w:color w:val="404040" w:themeColor="text1" w:themeTint="BF"/>
        </w:rPr>
        <w:t>Joint Information System</w:t>
      </w:r>
      <w:r w:rsidRPr="009711B9">
        <w:rPr>
          <w:color w:val="404040" w:themeColor="text1" w:themeTint="BF"/>
        </w:rPr>
        <w:t xml:space="preserve"> members. </w:t>
      </w:r>
    </w:p>
    <w:p w14:paraId="111BD47F" w14:textId="0A35ABB1" w:rsidR="005B7829" w:rsidRPr="009711B9" w:rsidRDefault="005B7829" w:rsidP="00D31322">
      <w:pPr>
        <w:pStyle w:val="ListParagraph"/>
        <w:numPr>
          <w:ilvl w:val="0"/>
          <w:numId w:val="5"/>
        </w:numPr>
        <w:spacing w:after="0" w:line="240" w:lineRule="auto"/>
        <w:rPr>
          <w:rFonts w:cstheme="minorHAnsi"/>
          <w:color w:val="404040" w:themeColor="text1" w:themeTint="BF"/>
        </w:rPr>
      </w:pPr>
      <w:r w:rsidRPr="009711B9">
        <w:rPr>
          <w:rFonts w:cstheme="minorHAnsi"/>
          <w:color w:val="404040" w:themeColor="text1" w:themeTint="BF"/>
        </w:rPr>
        <w:t>Although there are many similarities among the Operational Areas in the Bay Area, each one is unique with its own emergency management programs and plans.</w:t>
      </w:r>
      <w:r w:rsidR="0071496A" w:rsidRPr="009711B9">
        <w:rPr>
          <w:rFonts w:cstheme="minorHAnsi"/>
          <w:color w:val="404040" w:themeColor="text1" w:themeTint="BF"/>
        </w:rPr>
        <w:t xml:space="preserve"> The authority outlined in </w:t>
      </w:r>
      <w:r w:rsidR="005E1C54" w:rsidRPr="009711B9">
        <w:rPr>
          <w:rFonts w:cstheme="minorHAnsi"/>
          <w:color w:val="404040" w:themeColor="text1" w:themeTint="BF"/>
        </w:rPr>
        <w:t>approved state and local emergency management plans and policies</w:t>
      </w:r>
      <w:r w:rsidR="0071496A" w:rsidRPr="009711B9">
        <w:rPr>
          <w:rFonts w:cstheme="minorHAnsi"/>
          <w:color w:val="404040" w:themeColor="text1" w:themeTint="BF"/>
        </w:rPr>
        <w:t xml:space="preserve"> supersedes the processes or guidance in this Framework. </w:t>
      </w:r>
    </w:p>
    <w:p w14:paraId="1797CB7E" w14:textId="311906D5" w:rsidR="0074702E" w:rsidRPr="009711B9" w:rsidRDefault="005B7829" w:rsidP="00D31322">
      <w:pPr>
        <w:pStyle w:val="ListParagraph"/>
        <w:numPr>
          <w:ilvl w:val="0"/>
          <w:numId w:val="5"/>
        </w:numPr>
        <w:spacing w:after="0" w:line="240" w:lineRule="auto"/>
        <w:rPr>
          <w:rFonts w:cstheme="minorHAnsi"/>
          <w:color w:val="404040" w:themeColor="text1" w:themeTint="BF"/>
        </w:rPr>
      </w:pPr>
      <w:r w:rsidRPr="009711B9">
        <w:rPr>
          <w:color w:val="404040" w:themeColor="text1" w:themeTint="BF"/>
        </w:rPr>
        <w:t>Th</w:t>
      </w:r>
      <w:r w:rsidR="0074702E" w:rsidRPr="009711B9">
        <w:rPr>
          <w:color w:val="404040" w:themeColor="text1" w:themeTint="BF"/>
        </w:rPr>
        <w:t xml:space="preserve">is </w:t>
      </w:r>
      <w:r w:rsidR="005E1C54" w:rsidRPr="009711B9">
        <w:rPr>
          <w:color w:val="404040" w:themeColor="text1" w:themeTint="BF"/>
        </w:rPr>
        <w:t>F</w:t>
      </w:r>
      <w:r w:rsidR="0074702E" w:rsidRPr="009711B9">
        <w:rPr>
          <w:color w:val="404040" w:themeColor="text1" w:themeTint="BF"/>
        </w:rPr>
        <w:t xml:space="preserve">ramework outlines a structure and processes to </w:t>
      </w:r>
      <w:r w:rsidR="00603A28" w:rsidRPr="009711B9">
        <w:rPr>
          <w:color w:val="404040" w:themeColor="text1" w:themeTint="BF"/>
        </w:rPr>
        <w:t>support</w:t>
      </w:r>
      <w:r w:rsidR="0074702E" w:rsidRPr="009711B9">
        <w:rPr>
          <w:color w:val="404040" w:themeColor="text1" w:themeTint="BF"/>
        </w:rPr>
        <w:t xml:space="preserve"> coordination. It establishes a</w:t>
      </w:r>
      <w:r w:rsidRPr="009711B9">
        <w:rPr>
          <w:color w:val="404040" w:themeColor="text1" w:themeTint="BF"/>
        </w:rPr>
        <w:t xml:space="preserve"> foundation for the </w:t>
      </w:r>
      <w:r w:rsidR="00AF7ACE" w:rsidRPr="009711B9">
        <w:rPr>
          <w:color w:val="404040" w:themeColor="text1" w:themeTint="BF"/>
        </w:rPr>
        <w:t>Joint Information System</w:t>
      </w:r>
      <w:r w:rsidRPr="009711B9">
        <w:rPr>
          <w:color w:val="404040" w:themeColor="text1" w:themeTint="BF"/>
        </w:rPr>
        <w:t xml:space="preserve"> </w:t>
      </w:r>
      <w:r w:rsidR="0074702E" w:rsidRPr="009711B9">
        <w:rPr>
          <w:color w:val="404040" w:themeColor="text1" w:themeTint="BF"/>
        </w:rPr>
        <w:t>through a</w:t>
      </w:r>
      <w:r w:rsidRPr="009711B9">
        <w:rPr>
          <w:color w:val="404040" w:themeColor="text1" w:themeTint="BF"/>
        </w:rPr>
        <w:t xml:space="preserve"> set of guiding </w:t>
      </w:r>
      <w:r w:rsidR="0074702E" w:rsidRPr="009711B9">
        <w:rPr>
          <w:color w:val="404040" w:themeColor="text1" w:themeTint="BF"/>
        </w:rPr>
        <w:t xml:space="preserve">concepts and </w:t>
      </w:r>
      <w:r w:rsidRPr="009711B9">
        <w:rPr>
          <w:color w:val="404040" w:themeColor="text1" w:themeTint="BF"/>
        </w:rPr>
        <w:t>principles, rather than a more formal plan</w:t>
      </w:r>
      <w:r w:rsidR="0074702E" w:rsidRPr="009711B9">
        <w:rPr>
          <w:color w:val="404040" w:themeColor="text1" w:themeTint="BF"/>
        </w:rPr>
        <w:t>,</w:t>
      </w:r>
      <w:r w:rsidRPr="009711B9">
        <w:rPr>
          <w:color w:val="404040" w:themeColor="text1" w:themeTint="BF"/>
        </w:rPr>
        <w:t xml:space="preserve"> to allow for the regional </w:t>
      </w:r>
      <w:r w:rsidR="00AF7ACE" w:rsidRPr="009711B9">
        <w:rPr>
          <w:color w:val="404040" w:themeColor="text1" w:themeTint="BF"/>
        </w:rPr>
        <w:t>Joint Information System</w:t>
      </w:r>
      <w:r w:rsidRPr="009711B9">
        <w:rPr>
          <w:color w:val="404040" w:themeColor="text1" w:themeTint="BF"/>
        </w:rPr>
        <w:t xml:space="preserve"> to evolve and adapt to</w:t>
      </w:r>
      <w:r w:rsidR="0074702E" w:rsidRPr="009711B9">
        <w:rPr>
          <w:color w:val="404040" w:themeColor="text1" w:themeTint="BF"/>
        </w:rPr>
        <w:t xml:space="preserve"> its members’ specific needs.</w:t>
      </w:r>
    </w:p>
    <w:p w14:paraId="1FFF2EB2" w14:textId="468DB3EB" w:rsidR="009711B9" w:rsidRPr="00993013" w:rsidRDefault="009711B9" w:rsidP="00D31322">
      <w:pPr>
        <w:pStyle w:val="ListParagraph"/>
        <w:numPr>
          <w:ilvl w:val="0"/>
          <w:numId w:val="5"/>
        </w:numPr>
        <w:spacing w:after="0" w:line="240" w:lineRule="auto"/>
        <w:rPr>
          <w:rFonts w:cstheme="minorHAnsi"/>
          <w:i/>
          <w:color w:val="404040" w:themeColor="text1" w:themeTint="BF"/>
        </w:rPr>
      </w:pPr>
      <w:r w:rsidRPr="00993013">
        <w:rPr>
          <w:i/>
          <w:color w:val="404040" w:themeColor="text1" w:themeTint="BF"/>
        </w:rPr>
        <w:t xml:space="preserve">Joint Information System members follow their local processes and agreements for mutual aid. </w:t>
      </w:r>
    </w:p>
    <w:p w14:paraId="453C1CC8" w14:textId="63541A9C" w:rsidR="009711B9" w:rsidRPr="009711B9" w:rsidRDefault="009711B9" w:rsidP="00D31322">
      <w:pPr>
        <w:pStyle w:val="ListParagraph"/>
        <w:numPr>
          <w:ilvl w:val="0"/>
          <w:numId w:val="5"/>
        </w:numPr>
        <w:spacing w:after="0" w:line="240" w:lineRule="auto"/>
        <w:rPr>
          <w:rFonts w:cstheme="minorHAnsi"/>
          <w:color w:val="404040" w:themeColor="text1" w:themeTint="BF"/>
        </w:rPr>
      </w:pPr>
      <w:r w:rsidRPr="009711B9">
        <w:rPr>
          <w:rFonts w:cstheme="minorHAnsi"/>
          <w:color w:val="404040" w:themeColor="text1" w:themeTint="BF"/>
        </w:rPr>
        <w:t>Activities to support regional coordination are not reimbursable</w:t>
      </w:r>
      <w:r w:rsidR="00BE4213">
        <w:rPr>
          <w:rFonts w:cstheme="minorHAnsi"/>
          <w:color w:val="404040" w:themeColor="text1" w:themeTint="BF"/>
        </w:rPr>
        <w:t xml:space="preserve"> outside of formal mutual aid agreements</w:t>
      </w:r>
      <w:r w:rsidRPr="009711B9">
        <w:rPr>
          <w:rFonts w:cstheme="minorHAnsi"/>
          <w:color w:val="404040" w:themeColor="text1" w:themeTint="BF"/>
        </w:rPr>
        <w:t xml:space="preserve">. </w:t>
      </w:r>
    </w:p>
    <w:p w14:paraId="04F95781" w14:textId="77777777" w:rsidR="00B22F12" w:rsidRPr="009711B9" w:rsidRDefault="00B22F12" w:rsidP="00D31322">
      <w:pPr>
        <w:pStyle w:val="ListParagraph"/>
        <w:numPr>
          <w:ilvl w:val="0"/>
          <w:numId w:val="5"/>
        </w:numPr>
        <w:spacing w:after="0" w:line="240" w:lineRule="auto"/>
        <w:rPr>
          <w:color w:val="404040" w:themeColor="text1" w:themeTint="BF"/>
        </w:rPr>
      </w:pPr>
      <w:r w:rsidRPr="009711B9">
        <w:rPr>
          <w:rFonts w:cstheme="minorHAnsi"/>
          <w:color w:val="404040" w:themeColor="text1" w:themeTint="BF"/>
        </w:rPr>
        <w:t>Unique circumstances of an emergency may prevent the implementation of Framework components, or require actions that are significantly different from those described in the Framework.</w:t>
      </w:r>
    </w:p>
    <w:p w14:paraId="2C7BC490" w14:textId="4A6520E1" w:rsidR="00B22F12" w:rsidRPr="009711B9" w:rsidRDefault="00B22F12" w:rsidP="00D31322">
      <w:pPr>
        <w:pStyle w:val="ListParagraph"/>
        <w:numPr>
          <w:ilvl w:val="0"/>
          <w:numId w:val="5"/>
        </w:numPr>
        <w:spacing w:after="0" w:line="240" w:lineRule="auto"/>
        <w:rPr>
          <w:rFonts w:cstheme="minorHAnsi"/>
          <w:color w:val="404040" w:themeColor="text1" w:themeTint="BF"/>
        </w:rPr>
      </w:pPr>
      <w:r w:rsidRPr="009711B9">
        <w:rPr>
          <w:rFonts w:cstheme="minorHAnsi"/>
          <w:color w:val="404040" w:themeColor="text1" w:themeTint="BF"/>
        </w:rPr>
        <w:t xml:space="preserve">All Bay Area jurisdictions – and the Bay Area Joint Information System – align with the systems, concepts, and structures in </w:t>
      </w:r>
      <w:r w:rsidR="00BE4213">
        <w:rPr>
          <w:rFonts w:cstheme="minorHAnsi"/>
          <w:color w:val="404040" w:themeColor="text1" w:themeTint="BF"/>
        </w:rPr>
        <w:t xml:space="preserve">the California </w:t>
      </w:r>
      <w:r w:rsidRPr="009711B9">
        <w:rPr>
          <w:rFonts w:ascii="Calibri" w:hAnsi="Calibri"/>
          <w:color w:val="404040" w:themeColor="text1" w:themeTint="BF"/>
        </w:rPr>
        <w:t>Standardized Emergency Management System</w:t>
      </w:r>
      <w:r w:rsidRPr="009711B9">
        <w:rPr>
          <w:rFonts w:cstheme="minorHAnsi"/>
          <w:color w:val="404040" w:themeColor="text1" w:themeTint="BF"/>
        </w:rPr>
        <w:t xml:space="preserve">. </w:t>
      </w:r>
    </w:p>
    <w:p w14:paraId="2D73A0E1" w14:textId="1B987BE6" w:rsidR="0001643D" w:rsidRPr="009711B9" w:rsidRDefault="0074702E" w:rsidP="00D31322">
      <w:pPr>
        <w:pStyle w:val="ListParagraph"/>
        <w:numPr>
          <w:ilvl w:val="0"/>
          <w:numId w:val="5"/>
        </w:numPr>
        <w:spacing w:after="0" w:line="240" w:lineRule="auto"/>
        <w:rPr>
          <w:color w:val="404040" w:themeColor="text1" w:themeTint="BF"/>
        </w:rPr>
      </w:pPr>
      <w:r w:rsidRPr="009711B9">
        <w:rPr>
          <w:color w:val="404040" w:themeColor="text1" w:themeTint="BF"/>
        </w:rPr>
        <w:t xml:space="preserve">Bay Area </w:t>
      </w:r>
      <w:r w:rsidR="00AF7ACE" w:rsidRPr="009711B9">
        <w:rPr>
          <w:color w:val="404040" w:themeColor="text1" w:themeTint="BF"/>
        </w:rPr>
        <w:t>Joint Information System</w:t>
      </w:r>
      <w:r w:rsidRPr="009711B9">
        <w:rPr>
          <w:color w:val="404040" w:themeColor="text1" w:themeTint="BF"/>
        </w:rPr>
        <w:t xml:space="preserve"> members are responsible for maintaining positive working relationships, open communication, and active coordination before, during, and after an emergency.</w:t>
      </w:r>
    </w:p>
    <w:p w14:paraId="6E6E665B" w14:textId="77777777" w:rsidR="0074702E" w:rsidRDefault="0074702E" w:rsidP="0074702E">
      <w:pPr>
        <w:pStyle w:val="ListParagraph"/>
        <w:spacing w:after="0" w:line="240" w:lineRule="auto"/>
      </w:pPr>
    </w:p>
    <w:p w14:paraId="7229311A" w14:textId="77777777" w:rsidR="00606E3C" w:rsidRPr="0074702E" w:rsidRDefault="00606E3C" w:rsidP="0074702E">
      <w:pPr>
        <w:pStyle w:val="ListParagraph"/>
        <w:spacing w:after="0" w:line="240" w:lineRule="auto"/>
      </w:pPr>
    </w:p>
    <w:p w14:paraId="29C5CCDF" w14:textId="77777777" w:rsidR="000350D0" w:rsidRDefault="000350D0">
      <w:pPr>
        <w:rPr>
          <w:rFonts w:cstheme="minorHAnsi"/>
          <w:b/>
          <w:sz w:val="28"/>
          <w:szCs w:val="28"/>
        </w:rPr>
      </w:pPr>
      <w:r>
        <w:br w:type="page"/>
      </w:r>
    </w:p>
    <w:p w14:paraId="37D0063B" w14:textId="0E0FB1F8" w:rsidR="0038503B" w:rsidRPr="004C4C0A" w:rsidRDefault="004C4C0A" w:rsidP="00D72EED">
      <w:pPr>
        <w:pStyle w:val="Heading1"/>
      </w:pPr>
      <w:bookmarkStart w:id="8" w:name="_Toc507509914"/>
      <w:r w:rsidRPr="004C4C0A">
        <w:t xml:space="preserve">V. </w:t>
      </w:r>
      <w:r w:rsidR="002161B1">
        <w:t>Concept of Operations</w:t>
      </w:r>
      <w:bookmarkEnd w:id="8"/>
      <w:r w:rsidR="0038503B" w:rsidRPr="004C4C0A">
        <w:t xml:space="preserve"> </w:t>
      </w:r>
    </w:p>
    <w:p w14:paraId="447E8BB9" w14:textId="77777777" w:rsidR="00C22F56" w:rsidRDefault="00C22F56" w:rsidP="00182053">
      <w:pPr>
        <w:spacing w:after="0" w:line="240" w:lineRule="auto"/>
        <w:rPr>
          <w:rFonts w:cstheme="minorHAnsi"/>
          <w:i/>
          <w:sz w:val="20"/>
          <w:szCs w:val="20"/>
        </w:rPr>
      </w:pPr>
    </w:p>
    <w:p w14:paraId="38763397" w14:textId="2C8DB9ED" w:rsidR="00987602" w:rsidRPr="009711B9" w:rsidRDefault="004C4C0A" w:rsidP="00182053">
      <w:pPr>
        <w:spacing w:after="0" w:line="240" w:lineRule="auto"/>
        <w:rPr>
          <w:rFonts w:cstheme="minorHAnsi"/>
          <w:color w:val="404040" w:themeColor="text1" w:themeTint="BF"/>
        </w:rPr>
      </w:pPr>
      <w:r w:rsidRPr="009711B9">
        <w:rPr>
          <w:rFonts w:cstheme="minorHAnsi"/>
          <w:color w:val="404040" w:themeColor="text1" w:themeTint="BF"/>
        </w:rPr>
        <w:t xml:space="preserve">This section </w:t>
      </w:r>
      <w:r w:rsidR="00987602" w:rsidRPr="009711B9">
        <w:rPr>
          <w:rFonts w:cstheme="minorHAnsi"/>
          <w:color w:val="404040" w:themeColor="text1" w:themeTint="BF"/>
        </w:rPr>
        <w:t>provides an overview of</w:t>
      </w:r>
      <w:r w:rsidRPr="009711B9">
        <w:rPr>
          <w:rFonts w:cstheme="minorHAnsi"/>
          <w:color w:val="404040" w:themeColor="text1" w:themeTint="BF"/>
        </w:rPr>
        <w:t xml:space="preserve"> </w:t>
      </w:r>
      <w:r w:rsidR="00AF7ACE" w:rsidRPr="009711B9">
        <w:rPr>
          <w:rFonts w:cstheme="minorHAnsi"/>
          <w:color w:val="404040" w:themeColor="text1" w:themeTint="BF"/>
        </w:rPr>
        <w:t>Joint Information System</w:t>
      </w:r>
      <w:r w:rsidR="00987602" w:rsidRPr="009711B9">
        <w:rPr>
          <w:rFonts w:cstheme="minorHAnsi"/>
          <w:color w:val="404040" w:themeColor="text1" w:themeTint="BF"/>
        </w:rPr>
        <w:t xml:space="preserve"> </w:t>
      </w:r>
      <w:r w:rsidR="00DF1C12" w:rsidRPr="009711B9">
        <w:rPr>
          <w:rFonts w:cstheme="minorHAnsi"/>
          <w:color w:val="404040" w:themeColor="text1" w:themeTint="BF"/>
        </w:rPr>
        <w:t>activities</w:t>
      </w:r>
      <w:r w:rsidR="00987602" w:rsidRPr="009711B9">
        <w:rPr>
          <w:rFonts w:cstheme="minorHAnsi"/>
          <w:color w:val="404040" w:themeColor="text1" w:themeTint="BF"/>
        </w:rPr>
        <w:t xml:space="preserve">, whether for non-emergency </w:t>
      </w:r>
      <w:r w:rsidR="00DF1C12" w:rsidRPr="009711B9">
        <w:rPr>
          <w:rFonts w:cstheme="minorHAnsi"/>
          <w:color w:val="404040" w:themeColor="text1" w:themeTint="BF"/>
        </w:rPr>
        <w:t>events</w:t>
      </w:r>
      <w:r w:rsidR="00987602" w:rsidRPr="009711B9">
        <w:rPr>
          <w:rFonts w:cstheme="minorHAnsi"/>
          <w:color w:val="404040" w:themeColor="text1" w:themeTint="BF"/>
        </w:rPr>
        <w:t xml:space="preserve"> or to support regional coordination </w:t>
      </w:r>
      <w:r w:rsidR="00BE4213">
        <w:rPr>
          <w:rFonts w:cstheme="minorHAnsi"/>
          <w:color w:val="404040" w:themeColor="text1" w:themeTint="BF"/>
        </w:rPr>
        <w:t>during</w:t>
      </w:r>
      <w:r w:rsidR="00BE4213" w:rsidRPr="009711B9">
        <w:rPr>
          <w:rFonts w:cstheme="minorHAnsi"/>
          <w:color w:val="404040" w:themeColor="text1" w:themeTint="BF"/>
        </w:rPr>
        <w:t xml:space="preserve"> </w:t>
      </w:r>
      <w:r w:rsidR="00987602" w:rsidRPr="009711B9">
        <w:rPr>
          <w:rFonts w:cstheme="minorHAnsi"/>
          <w:color w:val="404040" w:themeColor="text1" w:themeTint="BF"/>
        </w:rPr>
        <w:t>an emergency</w:t>
      </w:r>
      <w:r w:rsidR="00BE4213">
        <w:rPr>
          <w:rFonts w:cstheme="minorHAnsi"/>
          <w:color w:val="404040" w:themeColor="text1" w:themeTint="BF"/>
        </w:rPr>
        <w:t xml:space="preserve"> response</w:t>
      </w:r>
      <w:r w:rsidR="00987602" w:rsidRPr="009711B9">
        <w:rPr>
          <w:rFonts w:cstheme="minorHAnsi"/>
          <w:color w:val="404040" w:themeColor="text1" w:themeTint="BF"/>
        </w:rPr>
        <w:t>.</w:t>
      </w:r>
    </w:p>
    <w:p w14:paraId="45338E93" w14:textId="77777777" w:rsidR="00987602" w:rsidRDefault="00987602" w:rsidP="00E475B4">
      <w:pPr>
        <w:pStyle w:val="Heading3"/>
      </w:pPr>
    </w:p>
    <w:p w14:paraId="380DC929" w14:textId="060D0675" w:rsidR="00CA559F" w:rsidRPr="009711B9" w:rsidRDefault="006C783A" w:rsidP="00E475B4">
      <w:pPr>
        <w:pStyle w:val="Heading3"/>
        <w:rPr>
          <w:rStyle w:val="IntenseEmphasis"/>
          <w:b/>
        </w:rPr>
      </w:pPr>
      <w:bookmarkStart w:id="9" w:name="_Toc480234946"/>
      <w:bookmarkStart w:id="10" w:name="_Toc480446538"/>
      <w:bookmarkStart w:id="11" w:name="_Toc480469982"/>
      <w:bookmarkStart w:id="12" w:name="_Toc482190181"/>
      <w:bookmarkStart w:id="13" w:name="_Toc482190247"/>
      <w:bookmarkStart w:id="14" w:name="_Toc507509915"/>
      <w:r w:rsidRPr="009711B9">
        <w:rPr>
          <w:rStyle w:val="IntenseEmphasis"/>
          <w:b/>
        </w:rPr>
        <w:t xml:space="preserve">Coordination for </w:t>
      </w:r>
      <w:r w:rsidR="00DC4AFF" w:rsidRPr="009711B9">
        <w:rPr>
          <w:rStyle w:val="IntenseEmphasis"/>
          <w:b/>
        </w:rPr>
        <w:t xml:space="preserve">Non-Emergency </w:t>
      </w:r>
      <w:r w:rsidR="00E475B4" w:rsidRPr="009711B9">
        <w:rPr>
          <w:rStyle w:val="IntenseEmphasis"/>
          <w:b/>
        </w:rPr>
        <w:t>Events</w:t>
      </w:r>
      <w:bookmarkEnd w:id="9"/>
      <w:bookmarkEnd w:id="10"/>
      <w:bookmarkEnd w:id="11"/>
      <w:bookmarkEnd w:id="12"/>
      <w:bookmarkEnd w:id="13"/>
      <w:bookmarkEnd w:id="14"/>
      <w:r w:rsidR="00DF1C12" w:rsidRPr="009711B9">
        <w:rPr>
          <w:rStyle w:val="IntenseEmphasis"/>
          <w:b/>
        </w:rPr>
        <w:t xml:space="preserve"> </w:t>
      </w:r>
    </w:p>
    <w:p w14:paraId="0EF60422" w14:textId="77777777" w:rsidR="00DF1C12" w:rsidRDefault="00DF1C12" w:rsidP="00182053">
      <w:pPr>
        <w:spacing w:after="0" w:line="240" w:lineRule="auto"/>
        <w:rPr>
          <w:rFonts w:cstheme="minorHAnsi"/>
        </w:rPr>
      </w:pPr>
    </w:p>
    <w:p w14:paraId="6C28AB5D" w14:textId="7C6DD3A3" w:rsidR="009173D4" w:rsidRPr="009711B9" w:rsidRDefault="00DC4AFF" w:rsidP="00182053">
      <w:pPr>
        <w:spacing w:after="0" w:line="240" w:lineRule="auto"/>
        <w:rPr>
          <w:rFonts w:cstheme="minorHAnsi"/>
          <w:color w:val="404040" w:themeColor="text1" w:themeTint="BF"/>
        </w:rPr>
      </w:pPr>
      <w:r w:rsidRPr="009711B9">
        <w:rPr>
          <w:rFonts w:cstheme="minorHAnsi"/>
          <w:color w:val="404040" w:themeColor="text1" w:themeTint="BF"/>
        </w:rPr>
        <w:t>Bay Are</w:t>
      </w:r>
      <w:r w:rsidR="009173D4" w:rsidRPr="009711B9">
        <w:rPr>
          <w:rFonts w:cstheme="minorHAnsi"/>
          <w:color w:val="404040" w:themeColor="text1" w:themeTint="BF"/>
        </w:rPr>
        <w:t>a</w:t>
      </w:r>
      <w:r w:rsidRPr="009711B9">
        <w:rPr>
          <w:rFonts w:cstheme="minorHAnsi"/>
          <w:color w:val="404040" w:themeColor="text1" w:themeTint="BF"/>
        </w:rPr>
        <w:t xml:space="preserve"> </w:t>
      </w:r>
      <w:r w:rsidR="00AF7ACE" w:rsidRPr="009711B9">
        <w:rPr>
          <w:rFonts w:cstheme="minorHAnsi"/>
          <w:color w:val="404040" w:themeColor="text1" w:themeTint="BF"/>
        </w:rPr>
        <w:t>Joint Information System</w:t>
      </w:r>
      <w:r w:rsidR="00CA559F" w:rsidRPr="009711B9">
        <w:rPr>
          <w:rFonts w:cstheme="minorHAnsi"/>
          <w:color w:val="404040" w:themeColor="text1" w:themeTint="BF"/>
        </w:rPr>
        <w:t xml:space="preserve"> members work together to prepare for</w:t>
      </w:r>
      <w:r w:rsidR="009173D4" w:rsidRPr="009711B9">
        <w:rPr>
          <w:rFonts w:cstheme="minorHAnsi"/>
          <w:color w:val="404040" w:themeColor="text1" w:themeTint="BF"/>
        </w:rPr>
        <w:t>, mitigate, prevent, and protect the region from</w:t>
      </w:r>
      <w:r w:rsidR="00CA559F" w:rsidRPr="009711B9">
        <w:rPr>
          <w:rFonts w:cstheme="minorHAnsi"/>
          <w:color w:val="404040" w:themeColor="text1" w:themeTint="BF"/>
        </w:rPr>
        <w:t xml:space="preserve"> emergencies. </w:t>
      </w:r>
      <w:r w:rsidR="009173D4" w:rsidRPr="009711B9">
        <w:rPr>
          <w:rFonts w:cstheme="minorHAnsi"/>
          <w:color w:val="404040" w:themeColor="text1" w:themeTint="BF"/>
        </w:rPr>
        <w:t xml:space="preserve">Examples of </w:t>
      </w:r>
      <w:r w:rsidR="00987602" w:rsidRPr="009711B9">
        <w:rPr>
          <w:rFonts w:cstheme="minorHAnsi"/>
          <w:color w:val="404040" w:themeColor="text1" w:themeTint="BF"/>
        </w:rPr>
        <w:t xml:space="preserve">non-emergency </w:t>
      </w:r>
      <w:r w:rsidR="009173D4" w:rsidRPr="009711B9">
        <w:rPr>
          <w:rFonts w:cstheme="minorHAnsi"/>
          <w:color w:val="404040" w:themeColor="text1" w:themeTint="BF"/>
        </w:rPr>
        <w:t>activities include:</w:t>
      </w:r>
    </w:p>
    <w:p w14:paraId="7684B34E" w14:textId="4ABFA689" w:rsidR="009173D4" w:rsidRPr="00134C91" w:rsidRDefault="009173D4" w:rsidP="00D31322">
      <w:pPr>
        <w:pStyle w:val="ListParagraph"/>
        <w:numPr>
          <w:ilvl w:val="0"/>
          <w:numId w:val="1"/>
        </w:numPr>
        <w:spacing w:after="0" w:line="240" w:lineRule="auto"/>
        <w:rPr>
          <w:rFonts w:cstheme="minorHAnsi"/>
          <w:b/>
        </w:rPr>
      </w:pPr>
      <w:r w:rsidRPr="00134C91">
        <w:rPr>
          <w:rFonts w:cstheme="minorHAnsi"/>
          <w:b/>
        </w:rPr>
        <w:t>H</w:t>
      </w:r>
      <w:r w:rsidR="00CA559F" w:rsidRPr="00134C91">
        <w:rPr>
          <w:rFonts w:cstheme="minorHAnsi"/>
          <w:b/>
        </w:rPr>
        <w:t>ost</w:t>
      </w:r>
      <w:r w:rsidRPr="00134C91">
        <w:rPr>
          <w:rFonts w:cstheme="minorHAnsi"/>
          <w:b/>
        </w:rPr>
        <w:t>ing</w:t>
      </w:r>
      <w:r w:rsidR="00CA559F" w:rsidRPr="00134C91">
        <w:rPr>
          <w:rFonts w:cstheme="minorHAnsi"/>
          <w:b/>
        </w:rPr>
        <w:t xml:space="preserve"> </w:t>
      </w:r>
      <w:r w:rsidRPr="00134C91">
        <w:rPr>
          <w:rFonts w:cstheme="minorHAnsi"/>
          <w:b/>
        </w:rPr>
        <w:t xml:space="preserve">or attending </w:t>
      </w:r>
      <w:r w:rsidR="00DC4AFF" w:rsidRPr="00134C91">
        <w:rPr>
          <w:rFonts w:cstheme="minorHAnsi"/>
          <w:b/>
        </w:rPr>
        <w:t xml:space="preserve">workshops, meetings, and trainings </w:t>
      </w:r>
      <w:r w:rsidR="00BE4213">
        <w:rPr>
          <w:rFonts w:cstheme="minorHAnsi"/>
          <w:b/>
        </w:rPr>
        <w:t>on emergency</w:t>
      </w:r>
      <w:r w:rsidR="00BE4213" w:rsidRPr="00134C91">
        <w:rPr>
          <w:rFonts w:cstheme="minorHAnsi"/>
          <w:b/>
        </w:rPr>
        <w:t xml:space="preserve"> </w:t>
      </w:r>
      <w:r w:rsidR="00CA559F" w:rsidRPr="00134C91">
        <w:rPr>
          <w:rFonts w:cstheme="minorHAnsi"/>
          <w:b/>
        </w:rPr>
        <w:t>public information and warning</w:t>
      </w:r>
      <w:r w:rsidR="00DC4AFF" w:rsidRPr="00134C91">
        <w:rPr>
          <w:rFonts w:cstheme="minorHAnsi"/>
          <w:b/>
        </w:rPr>
        <w:t xml:space="preserve"> </w:t>
      </w:r>
    </w:p>
    <w:p w14:paraId="1C16D6E4" w14:textId="3564ACB0" w:rsidR="00C0230B" w:rsidRPr="00134C91" w:rsidRDefault="00C0230B" w:rsidP="00D31322">
      <w:pPr>
        <w:pStyle w:val="ListParagraph"/>
        <w:numPr>
          <w:ilvl w:val="0"/>
          <w:numId w:val="1"/>
        </w:numPr>
        <w:spacing w:after="0" w:line="240" w:lineRule="auto"/>
        <w:rPr>
          <w:rFonts w:cstheme="minorHAnsi"/>
          <w:b/>
        </w:rPr>
      </w:pPr>
      <w:r w:rsidRPr="00134C91">
        <w:rPr>
          <w:rFonts w:cstheme="minorHAnsi"/>
          <w:b/>
        </w:rPr>
        <w:t xml:space="preserve">Hosting or attending </w:t>
      </w:r>
      <w:r w:rsidR="00BE4213">
        <w:rPr>
          <w:rFonts w:cstheme="minorHAnsi"/>
          <w:b/>
        </w:rPr>
        <w:t>networking</w:t>
      </w:r>
      <w:r w:rsidR="00BE4213" w:rsidRPr="00134C91">
        <w:rPr>
          <w:rFonts w:cstheme="minorHAnsi"/>
          <w:b/>
        </w:rPr>
        <w:t xml:space="preserve"> </w:t>
      </w:r>
      <w:r w:rsidRPr="00134C91">
        <w:rPr>
          <w:rFonts w:cstheme="minorHAnsi"/>
          <w:b/>
        </w:rPr>
        <w:t xml:space="preserve">gatherings to get to know other </w:t>
      </w:r>
      <w:r w:rsidR="00AF7ACE" w:rsidRPr="00134C91">
        <w:rPr>
          <w:rFonts w:cstheme="minorHAnsi"/>
          <w:b/>
        </w:rPr>
        <w:t>Joint Information System</w:t>
      </w:r>
      <w:r w:rsidRPr="00134C91">
        <w:rPr>
          <w:rFonts w:cstheme="minorHAnsi"/>
          <w:b/>
        </w:rPr>
        <w:t xml:space="preserve"> members</w:t>
      </w:r>
    </w:p>
    <w:p w14:paraId="08858C1A" w14:textId="30EC4570" w:rsidR="009173D4" w:rsidRPr="00134C91" w:rsidRDefault="009173D4" w:rsidP="00D31322">
      <w:pPr>
        <w:pStyle w:val="ListParagraph"/>
        <w:numPr>
          <w:ilvl w:val="0"/>
          <w:numId w:val="1"/>
        </w:numPr>
        <w:spacing w:after="0" w:line="240" w:lineRule="auto"/>
        <w:rPr>
          <w:rFonts w:cstheme="minorHAnsi"/>
          <w:b/>
        </w:rPr>
      </w:pPr>
      <w:r w:rsidRPr="00134C91">
        <w:rPr>
          <w:rFonts w:cstheme="minorHAnsi"/>
          <w:b/>
        </w:rPr>
        <w:t>Sharing</w:t>
      </w:r>
      <w:r w:rsidR="00DC4AFF" w:rsidRPr="00134C91">
        <w:rPr>
          <w:rFonts w:cstheme="minorHAnsi"/>
          <w:b/>
        </w:rPr>
        <w:t xml:space="preserve"> </w:t>
      </w:r>
      <w:r w:rsidRPr="00134C91">
        <w:rPr>
          <w:rFonts w:cstheme="minorHAnsi"/>
          <w:b/>
        </w:rPr>
        <w:t xml:space="preserve">information on or inviting other members to participate in local preparedness campaigns </w:t>
      </w:r>
    </w:p>
    <w:p w14:paraId="4EEABD62" w14:textId="77777777" w:rsidR="009173D4" w:rsidRPr="00134C91" w:rsidRDefault="009173D4" w:rsidP="00D31322">
      <w:pPr>
        <w:pStyle w:val="ListParagraph"/>
        <w:numPr>
          <w:ilvl w:val="0"/>
          <w:numId w:val="1"/>
        </w:numPr>
        <w:spacing w:after="0" w:line="240" w:lineRule="auto"/>
        <w:rPr>
          <w:rFonts w:cstheme="minorHAnsi"/>
          <w:b/>
        </w:rPr>
      </w:pPr>
      <w:r w:rsidRPr="00134C91">
        <w:rPr>
          <w:rFonts w:cstheme="minorHAnsi"/>
          <w:b/>
        </w:rPr>
        <w:t xml:space="preserve">Sharing local </w:t>
      </w:r>
      <w:r w:rsidR="00DC4AFF" w:rsidRPr="00134C91">
        <w:rPr>
          <w:rFonts w:cstheme="minorHAnsi"/>
          <w:b/>
        </w:rPr>
        <w:t xml:space="preserve">public information and warning </w:t>
      </w:r>
      <w:r w:rsidR="00CA559F" w:rsidRPr="00134C91">
        <w:rPr>
          <w:rFonts w:cstheme="minorHAnsi"/>
          <w:b/>
        </w:rPr>
        <w:t>plans and tools</w:t>
      </w:r>
      <w:r w:rsidRPr="00134C91">
        <w:rPr>
          <w:rFonts w:cstheme="minorHAnsi"/>
          <w:b/>
        </w:rPr>
        <w:t xml:space="preserve"> </w:t>
      </w:r>
    </w:p>
    <w:p w14:paraId="628612CB" w14:textId="77777777" w:rsidR="009173D4" w:rsidRPr="00134C91" w:rsidRDefault="009173D4" w:rsidP="00134C91">
      <w:pPr>
        <w:pStyle w:val="bullets"/>
      </w:pPr>
      <w:r w:rsidRPr="00134C91">
        <w:t>Supporting local exercises as evaluators or observers</w:t>
      </w:r>
    </w:p>
    <w:p w14:paraId="33F6308A" w14:textId="7241AA62" w:rsidR="009173D4" w:rsidRPr="00134C91" w:rsidRDefault="009173D4" w:rsidP="00134C91">
      <w:pPr>
        <w:pStyle w:val="bullets"/>
      </w:pPr>
      <w:r w:rsidRPr="00134C91">
        <w:t xml:space="preserve">Participating in </w:t>
      </w:r>
      <w:r w:rsidR="00CA559F" w:rsidRPr="00134C91">
        <w:t>re</w:t>
      </w:r>
      <w:r w:rsidR="00DC4AFF" w:rsidRPr="00134C91">
        <w:t>gional exercise</w:t>
      </w:r>
      <w:r w:rsidRPr="00134C91">
        <w:t xml:space="preserve">s </w:t>
      </w:r>
      <w:r w:rsidR="00E475B4" w:rsidRPr="00134C91">
        <w:t xml:space="preserve">or </w:t>
      </w:r>
      <w:r w:rsidR="00C0230B" w:rsidRPr="00134C91">
        <w:t xml:space="preserve">planned </w:t>
      </w:r>
      <w:r w:rsidR="00E475B4" w:rsidRPr="00134C91">
        <w:t xml:space="preserve">events </w:t>
      </w:r>
      <w:r w:rsidRPr="00134C91">
        <w:t xml:space="preserve">to practice </w:t>
      </w:r>
      <w:r w:rsidR="00AF7ACE" w:rsidRPr="00134C91">
        <w:t>Joint Information System</w:t>
      </w:r>
      <w:r w:rsidRPr="00134C91">
        <w:t xml:space="preserve"> coordination</w:t>
      </w:r>
    </w:p>
    <w:p w14:paraId="12AFEBE2" w14:textId="231386D1" w:rsidR="007E6B69" w:rsidRDefault="007E6B69" w:rsidP="00333BA2">
      <w:pPr>
        <w:spacing w:after="0" w:line="240" w:lineRule="auto"/>
        <w:rPr>
          <w:rFonts w:cstheme="minorHAnsi"/>
        </w:rPr>
      </w:pPr>
    </w:p>
    <w:p w14:paraId="5F370DD4" w14:textId="5C32789F" w:rsidR="00DF1C12" w:rsidRPr="00393F11" w:rsidRDefault="00DF1C12" w:rsidP="00DF1C12">
      <w:pPr>
        <w:spacing w:after="0" w:line="240" w:lineRule="auto"/>
        <w:rPr>
          <w:rFonts w:cstheme="minorHAnsi"/>
          <w:color w:val="404040" w:themeColor="text1" w:themeTint="BF"/>
        </w:rPr>
      </w:pPr>
      <w:r w:rsidRPr="00393F11">
        <w:rPr>
          <w:rFonts w:cstheme="minorHAnsi"/>
          <w:color w:val="404040" w:themeColor="text1" w:themeTint="BF"/>
        </w:rPr>
        <w:t>A Joint Information System member who would like to reach the Joint Information System for support or participation for an upcoming activity has multiple options:</w:t>
      </w:r>
    </w:p>
    <w:p w14:paraId="33F11B00" w14:textId="16E92B76" w:rsidR="00DF1C12" w:rsidRPr="00393F11" w:rsidRDefault="00DF1C12" w:rsidP="00393F11">
      <w:pPr>
        <w:pStyle w:val="bullets"/>
      </w:pPr>
      <w:r w:rsidRPr="00393F11">
        <w:t>Contact other member(s) directly or as a group using virtual coordination platforms or the Joint Information System Listserv</w:t>
      </w:r>
    </w:p>
    <w:p w14:paraId="43A58E17" w14:textId="231808F4" w:rsidR="00DF1C12" w:rsidRDefault="00DF1C12" w:rsidP="00393F11">
      <w:pPr>
        <w:pStyle w:val="bullets"/>
      </w:pPr>
      <w:r w:rsidRPr="00393F11">
        <w:t>Contact the Joint Information System Leadership Committee member representing the Operational Area or Core City</w:t>
      </w:r>
      <w:r w:rsidR="00BE4213">
        <w:rPr>
          <w:rStyle w:val="FootnoteReference"/>
        </w:rPr>
        <w:footnoteReference w:id="2"/>
      </w:r>
    </w:p>
    <w:p w14:paraId="381AA76A" w14:textId="77777777" w:rsidR="00DF1C12" w:rsidRDefault="00DF1C12" w:rsidP="00DF1C12">
      <w:pPr>
        <w:spacing w:after="0" w:line="240" w:lineRule="auto"/>
        <w:rPr>
          <w:rFonts w:cstheme="minorHAnsi"/>
        </w:rPr>
      </w:pPr>
    </w:p>
    <w:p w14:paraId="119CE8B8" w14:textId="77777777" w:rsidR="002A674B" w:rsidRDefault="002A674B">
      <w:pPr>
        <w:rPr>
          <w:rStyle w:val="IntenseEmphasis"/>
          <w:rFonts w:cstheme="minorHAnsi"/>
        </w:rPr>
      </w:pPr>
      <w:bookmarkStart w:id="15" w:name="_Toc480234947"/>
      <w:bookmarkStart w:id="16" w:name="_Toc480446539"/>
      <w:bookmarkStart w:id="17" w:name="_Toc480469983"/>
      <w:bookmarkStart w:id="18" w:name="_Toc482190182"/>
      <w:bookmarkStart w:id="19" w:name="_Toc482190248"/>
      <w:r>
        <w:rPr>
          <w:rStyle w:val="IntenseEmphasis"/>
          <w:b w:val="0"/>
        </w:rPr>
        <w:br w:type="page"/>
      </w:r>
    </w:p>
    <w:p w14:paraId="616B9EE4" w14:textId="7F2D8D91" w:rsidR="00C0230B" w:rsidRPr="009711B9" w:rsidRDefault="00C0230B" w:rsidP="00C0230B">
      <w:pPr>
        <w:pStyle w:val="Heading3"/>
        <w:rPr>
          <w:rStyle w:val="IntenseEmphasis"/>
          <w:b/>
        </w:rPr>
      </w:pPr>
      <w:bookmarkStart w:id="20" w:name="_Toc507509916"/>
      <w:r w:rsidRPr="009711B9">
        <w:rPr>
          <w:rStyle w:val="IntenseEmphasis"/>
          <w:b/>
        </w:rPr>
        <w:t>Emergenc</w:t>
      </w:r>
      <w:r w:rsidR="00DF1C12" w:rsidRPr="009711B9">
        <w:rPr>
          <w:rStyle w:val="IntenseEmphasis"/>
          <w:b/>
        </w:rPr>
        <w:t>y Coordination</w:t>
      </w:r>
      <w:bookmarkEnd w:id="15"/>
      <w:bookmarkEnd w:id="16"/>
      <w:bookmarkEnd w:id="17"/>
      <w:bookmarkEnd w:id="18"/>
      <w:bookmarkEnd w:id="19"/>
      <w:bookmarkEnd w:id="20"/>
    </w:p>
    <w:p w14:paraId="2841CBA0" w14:textId="77777777" w:rsidR="002A674B" w:rsidRDefault="002A674B" w:rsidP="00C0230B">
      <w:pPr>
        <w:spacing w:after="0" w:line="240" w:lineRule="auto"/>
        <w:rPr>
          <w:rFonts w:cstheme="minorHAnsi"/>
        </w:rPr>
      </w:pPr>
    </w:p>
    <w:p w14:paraId="48F714A7" w14:textId="76F4CBF7" w:rsidR="00C0230B" w:rsidRPr="00393F11" w:rsidRDefault="00750E69" w:rsidP="00C0230B">
      <w:pPr>
        <w:spacing w:after="0" w:line="240" w:lineRule="auto"/>
        <w:rPr>
          <w:rFonts w:cstheme="minorHAnsi"/>
          <w:color w:val="404040" w:themeColor="text1" w:themeTint="BF"/>
        </w:rPr>
      </w:pPr>
      <w:r w:rsidRPr="00393F11">
        <w:rPr>
          <w:b/>
          <w:noProof/>
          <w:color w:val="404040" w:themeColor="text1" w:themeTint="BF"/>
        </w:rPr>
        <mc:AlternateContent>
          <mc:Choice Requires="wps">
            <w:drawing>
              <wp:anchor distT="0" distB="0" distL="274320" distR="114300" simplePos="0" relativeHeight="251680768" behindDoc="0" locked="0" layoutInCell="1" allowOverlap="1" wp14:anchorId="0A517EE7" wp14:editId="67921559">
                <wp:simplePos x="0" y="0"/>
                <wp:positionH relativeFrom="column">
                  <wp:posOffset>3317240</wp:posOffset>
                </wp:positionH>
                <wp:positionV relativeFrom="paragraph">
                  <wp:posOffset>93345</wp:posOffset>
                </wp:positionV>
                <wp:extent cx="2891155" cy="2647315"/>
                <wp:effectExtent l="0" t="0" r="4445" b="635"/>
                <wp:wrapTight wrapText="bothSides">
                  <wp:wrapPolygon edited="0">
                    <wp:start x="0" y="0"/>
                    <wp:lineTo x="0" y="21450"/>
                    <wp:lineTo x="21491" y="21450"/>
                    <wp:lineTo x="21491"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2891155" cy="264731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8AEC6FF" w14:textId="77777777" w:rsidR="00F87D75" w:rsidRPr="00393F11" w:rsidRDefault="00F87D75" w:rsidP="00393F11">
                            <w:pPr>
                              <w:spacing w:after="0" w:line="240" w:lineRule="auto"/>
                              <w:rPr>
                                <w:rFonts w:ascii="Calibri" w:hAnsi="Calibri" w:cs="Arial"/>
                                <w:b/>
                              </w:rPr>
                            </w:pPr>
                            <w:r w:rsidRPr="00393F11">
                              <w:rPr>
                                <w:rFonts w:ascii="Calibri" w:hAnsi="Calibri" w:cs="Arial"/>
                                <w:b/>
                              </w:rPr>
                              <w:t>Verifying Information</w:t>
                            </w:r>
                          </w:p>
                          <w:p w14:paraId="50F1E34C" w14:textId="075A0558" w:rsidR="00F87D75" w:rsidRPr="00993013" w:rsidRDefault="00F87D75" w:rsidP="00393F11">
                            <w:pPr>
                              <w:spacing w:after="0" w:line="240" w:lineRule="auto"/>
                              <w:rPr>
                                <w:rFonts w:ascii="Calibri" w:hAnsi="Calibri"/>
                                <w:color w:val="415F72"/>
                              </w:rPr>
                            </w:pPr>
                            <w:r w:rsidRPr="00993013">
                              <w:rPr>
                                <w:rFonts w:ascii="Calibri" w:hAnsi="Calibri" w:cs="Arial"/>
                                <w:color w:val="415F72"/>
                              </w:rPr>
                              <w:t>Joint Information System members are expected to verify information before sharing it with other members as situational awareness (or clearly indicate when information is not yet confirmed). It is a best practice for the Lead Public Information Officer or liaison to the Joint Information System to confirm</w:t>
                            </w:r>
                            <w:r w:rsidRPr="00993013">
                              <w:rPr>
                                <w:rFonts w:ascii="Calibri" w:eastAsia="Times" w:hAnsi="Calibri" w:cs="Arial"/>
                                <w:color w:val="415F72"/>
                              </w:rPr>
                              <w:t xml:space="preserve"> their information</w:t>
                            </w:r>
                            <w:r w:rsidRPr="00993013">
                              <w:rPr>
                                <w:rFonts w:ascii="Calibri" w:hAnsi="Calibri" w:cs="Arial"/>
                                <w:color w:val="415F72"/>
                              </w:rPr>
                              <w:t xml:space="preserve"> with the Public Information Officers and/or Incident Commander in the field and/or the appropriate section in their Emergency Operations Centers. Public Information Officers should refer to their local plans for verification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17EE7" id="Text Box 14" o:spid="_x0000_s1032" type="#_x0000_t202" style="position:absolute;margin-left:261.2pt;margin-top:7.35pt;width:227.65pt;height:208.45pt;z-index:251680768;visibility:visible;mso-wrap-style:square;mso-width-percent:0;mso-height-percent:0;mso-wrap-distance-left:21.6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" fillcolor="#f2f2f2 [3052]" stroked="f">
                <v:textbox>
                  <w:txbxContent>
                    <w:p w14:paraId="58AEC6FF" w14:textId="77777777" w:rsidR="00F87D75" w:rsidRPr="00393F11" w:rsidRDefault="00F87D75" w:rsidP="00393F11">
                      <w:pPr>
                        <w:spacing w:after="0" w:line="240" w:lineRule="auto"/>
                        <w:rPr>
                          <w:rFonts w:ascii="Calibri" w:hAnsi="Calibri" w:cs="Arial"/>
                          <w:b/>
                        </w:rPr>
                      </w:pPr>
                      <w:r w:rsidRPr="00393F11">
                        <w:rPr>
                          <w:rFonts w:ascii="Calibri" w:hAnsi="Calibri" w:cs="Arial"/>
                          <w:b/>
                        </w:rPr>
                        <w:t>Verifying Information</w:t>
                      </w:r>
                    </w:p>
                    <w:p w14:paraId="50F1E34C" w14:textId="075A0558" w:rsidR="00F87D75" w:rsidRPr="00993013" w:rsidRDefault="00F87D75" w:rsidP="00393F11">
                      <w:pPr>
                        <w:spacing w:after="0" w:line="240" w:lineRule="auto"/>
                        <w:rPr>
                          <w:rFonts w:ascii="Calibri" w:hAnsi="Calibri"/>
                          <w:color w:val="415F72"/>
                        </w:rPr>
                      </w:pPr>
                      <w:r w:rsidRPr="00993013">
                        <w:rPr>
                          <w:rFonts w:ascii="Calibri" w:hAnsi="Calibri" w:cs="Arial"/>
                          <w:color w:val="415F72"/>
                        </w:rPr>
                        <w:t>Joint Information System members are expected to verify information before sharing it with other members as situational awareness (or clearly indicate when information is not yet confirmed). It is a best practice for the Lead Public Information Officer or liaison to the Joint Information System to confirm</w:t>
                      </w:r>
                      <w:r w:rsidRPr="00993013">
                        <w:rPr>
                          <w:rFonts w:ascii="Calibri" w:eastAsia="Times" w:hAnsi="Calibri" w:cs="Arial"/>
                          <w:color w:val="415F72"/>
                        </w:rPr>
                        <w:t xml:space="preserve"> their information</w:t>
                      </w:r>
                      <w:r w:rsidRPr="00993013">
                        <w:rPr>
                          <w:rFonts w:ascii="Calibri" w:hAnsi="Calibri" w:cs="Arial"/>
                          <w:color w:val="415F72"/>
                        </w:rPr>
                        <w:t xml:space="preserve"> with the Public Information Officers and/or Incident Commander in the field and/or the appropriate section in their Emergency Operations Centers. Public Information Officers should refer to their local plans for verification procedures.</w:t>
                      </w:r>
                    </w:p>
                  </w:txbxContent>
                </v:textbox>
                <w10:wrap type="tight"/>
              </v:shape>
            </w:pict>
          </mc:Fallback>
        </mc:AlternateContent>
      </w:r>
      <w:r w:rsidR="00C0230B" w:rsidRPr="00393F11">
        <w:rPr>
          <w:rFonts w:cstheme="minorHAnsi"/>
          <w:color w:val="404040" w:themeColor="text1" w:themeTint="BF"/>
        </w:rPr>
        <w:t xml:space="preserve">When an emergency occurs, Bay Area </w:t>
      </w:r>
      <w:r w:rsidR="00AF7ACE" w:rsidRPr="00393F11">
        <w:rPr>
          <w:rFonts w:cstheme="minorHAnsi"/>
          <w:color w:val="404040" w:themeColor="text1" w:themeTint="BF"/>
        </w:rPr>
        <w:t>Joint Information System</w:t>
      </w:r>
      <w:r w:rsidR="00C0230B" w:rsidRPr="00393F11">
        <w:rPr>
          <w:rFonts w:cstheme="minorHAnsi"/>
          <w:color w:val="404040" w:themeColor="text1" w:themeTint="BF"/>
        </w:rPr>
        <w:t xml:space="preserve"> activities may include:</w:t>
      </w:r>
    </w:p>
    <w:p w14:paraId="1E9D2399" w14:textId="5EA039F2" w:rsidR="002F56A0" w:rsidRPr="00393F11" w:rsidRDefault="002F56A0" w:rsidP="00D31322">
      <w:pPr>
        <w:pStyle w:val="Pa6"/>
        <w:numPr>
          <w:ilvl w:val="0"/>
          <w:numId w:val="7"/>
        </w:numPr>
        <w:spacing w:after="40"/>
        <w:rPr>
          <w:rFonts w:asciiTheme="minorHAnsi" w:hAnsiTheme="minorHAnsi" w:cstheme="minorHAnsi"/>
          <w:b/>
          <w:color w:val="000000"/>
          <w:sz w:val="22"/>
          <w:szCs w:val="22"/>
        </w:rPr>
      </w:pPr>
      <w:r w:rsidRPr="00393F11">
        <w:rPr>
          <w:rFonts w:asciiTheme="minorHAnsi" w:hAnsiTheme="minorHAnsi" w:cstheme="minorHAnsi"/>
          <w:b/>
          <w:i/>
          <w:color w:val="000000"/>
          <w:sz w:val="22"/>
          <w:szCs w:val="22"/>
        </w:rPr>
        <w:t>Sharing Situational Awareness</w:t>
      </w:r>
      <w:r w:rsidRPr="00393F11">
        <w:rPr>
          <w:rFonts w:asciiTheme="minorHAnsi" w:hAnsiTheme="minorHAnsi" w:cstheme="minorHAnsi"/>
          <w:b/>
          <w:color w:val="000000"/>
          <w:sz w:val="22"/>
          <w:szCs w:val="22"/>
        </w:rPr>
        <w:t xml:space="preserve"> </w:t>
      </w:r>
      <w:r w:rsidRPr="00993013">
        <w:rPr>
          <w:rFonts w:asciiTheme="minorHAnsi" w:hAnsiTheme="minorHAnsi" w:cstheme="minorHAnsi"/>
          <w:color w:val="000000"/>
          <w:sz w:val="22"/>
          <w:szCs w:val="22"/>
        </w:rPr>
        <w:t>(</w:t>
      </w:r>
      <w:r w:rsidR="00B2527B" w:rsidRPr="00993013">
        <w:rPr>
          <w:rFonts w:asciiTheme="minorHAnsi" w:hAnsiTheme="minorHAnsi" w:cstheme="minorHAnsi"/>
          <w:color w:val="000000"/>
          <w:sz w:val="22"/>
          <w:szCs w:val="22"/>
        </w:rPr>
        <w:t xml:space="preserve">e.g., </w:t>
      </w:r>
      <w:r w:rsidRPr="00993013">
        <w:rPr>
          <w:rFonts w:asciiTheme="minorHAnsi" w:hAnsiTheme="minorHAnsi" w:cstheme="minorHAnsi"/>
          <w:color w:val="000000"/>
          <w:sz w:val="22"/>
          <w:szCs w:val="22"/>
        </w:rPr>
        <w:t xml:space="preserve">providing updates on individual jurisdictions’ public </w:t>
      </w:r>
      <w:r w:rsidR="00040EDF" w:rsidRPr="00993013">
        <w:rPr>
          <w:rFonts w:asciiTheme="minorHAnsi" w:hAnsiTheme="minorHAnsi" w:cstheme="minorHAnsi"/>
          <w:color w:val="000000"/>
          <w:sz w:val="22"/>
          <w:szCs w:val="22"/>
        </w:rPr>
        <w:t>information</w:t>
      </w:r>
      <w:r w:rsidRPr="00993013">
        <w:rPr>
          <w:rFonts w:asciiTheme="minorHAnsi" w:hAnsiTheme="minorHAnsi" w:cstheme="minorHAnsi"/>
          <w:color w:val="000000"/>
          <w:sz w:val="22"/>
          <w:szCs w:val="22"/>
        </w:rPr>
        <w:t xml:space="preserve"> activities)</w:t>
      </w:r>
      <w:r w:rsidR="00DA6FE5" w:rsidRPr="00993013">
        <w:rPr>
          <w:rFonts w:asciiTheme="minorHAnsi" w:hAnsiTheme="minorHAnsi" w:cstheme="minorHAnsi"/>
          <w:color w:val="000000"/>
          <w:sz w:val="22"/>
          <w:szCs w:val="22"/>
        </w:rPr>
        <w:t xml:space="preserve"> (Also see the text box on Verifying Information.)</w:t>
      </w:r>
    </w:p>
    <w:p w14:paraId="49129AE2" w14:textId="5C66D1A4" w:rsidR="00C0230B" w:rsidRPr="00393F11" w:rsidRDefault="00C0230B" w:rsidP="00D31322">
      <w:pPr>
        <w:pStyle w:val="Pa6"/>
        <w:numPr>
          <w:ilvl w:val="0"/>
          <w:numId w:val="7"/>
        </w:numPr>
        <w:spacing w:after="40"/>
        <w:rPr>
          <w:rFonts w:asciiTheme="minorHAnsi" w:hAnsiTheme="minorHAnsi" w:cstheme="minorHAnsi"/>
          <w:b/>
          <w:color w:val="000000"/>
          <w:sz w:val="22"/>
          <w:szCs w:val="22"/>
        </w:rPr>
      </w:pPr>
      <w:r w:rsidRPr="00393F11">
        <w:rPr>
          <w:rFonts w:asciiTheme="minorHAnsi" w:hAnsiTheme="minorHAnsi" w:cstheme="minorHAnsi"/>
          <w:b/>
          <w:i/>
          <w:color w:val="000000"/>
          <w:sz w:val="22"/>
          <w:szCs w:val="22"/>
        </w:rPr>
        <w:t>Message collaboration</w:t>
      </w:r>
      <w:r w:rsidRPr="00393F11">
        <w:rPr>
          <w:rFonts w:asciiTheme="minorHAnsi" w:hAnsiTheme="minorHAnsi" w:cstheme="minorHAnsi"/>
          <w:b/>
          <w:color w:val="000000"/>
          <w:sz w:val="22"/>
          <w:szCs w:val="22"/>
        </w:rPr>
        <w:t xml:space="preserve"> </w:t>
      </w:r>
      <w:r w:rsidRPr="00993013">
        <w:rPr>
          <w:rFonts w:asciiTheme="minorHAnsi" w:hAnsiTheme="minorHAnsi" w:cstheme="minorHAnsi"/>
          <w:color w:val="000000"/>
          <w:sz w:val="22"/>
          <w:szCs w:val="22"/>
        </w:rPr>
        <w:t>(</w:t>
      </w:r>
      <w:r w:rsidR="00B2527B" w:rsidRPr="00993013">
        <w:rPr>
          <w:rFonts w:asciiTheme="minorHAnsi" w:hAnsiTheme="minorHAnsi" w:cstheme="minorHAnsi"/>
          <w:color w:val="000000"/>
          <w:sz w:val="22"/>
          <w:szCs w:val="22"/>
        </w:rPr>
        <w:t xml:space="preserve">e.g., </w:t>
      </w:r>
      <w:r w:rsidRPr="00993013">
        <w:rPr>
          <w:rFonts w:asciiTheme="minorHAnsi" w:hAnsiTheme="minorHAnsi" w:cstheme="minorHAnsi"/>
          <w:color w:val="000000"/>
          <w:sz w:val="22"/>
          <w:szCs w:val="22"/>
        </w:rPr>
        <w:t>sharing messages and whenever possible, working together to de-conflict messages before they are disseminated to the public)</w:t>
      </w:r>
    </w:p>
    <w:p w14:paraId="0691BF3D" w14:textId="174A51E4" w:rsidR="00C0230B" w:rsidRPr="00393F11" w:rsidRDefault="002F56A0" w:rsidP="00D31322">
      <w:pPr>
        <w:pStyle w:val="Pa6"/>
        <w:numPr>
          <w:ilvl w:val="0"/>
          <w:numId w:val="7"/>
        </w:numPr>
        <w:spacing w:after="40"/>
        <w:rPr>
          <w:rFonts w:asciiTheme="minorHAnsi" w:hAnsiTheme="minorHAnsi" w:cstheme="minorHAnsi"/>
          <w:b/>
          <w:color w:val="000000"/>
          <w:sz w:val="22"/>
          <w:szCs w:val="22"/>
        </w:rPr>
      </w:pPr>
      <w:r w:rsidRPr="00393F11">
        <w:rPr>
          <w:rFonts w:asciiTheme="minorHAnsi" w:hAnsiTheme="minorHAnsi" w:cstheme="minorHAnsi"/>
          <w:b/>
          <w:i/>
          <w:color w:val="000000"/>
          <w:sz w:val="22"/>
          <w:szCs w:val="22"/>
        </w:rPr>
        <w:t>Social and traditional media monitoring</w:t>
      </w:r>
      <w:r w:rsidR="00C0230B" w:rsidRPr="00393F11">
        <w:rPr>
          <w:rFonts w:asciiTheme="minorHAnsi" w:hAnsiTheme="minorHAnsi" w:cstheme="minorHAnsi"/>
          <w:b/>
          <w:color w:val="000000"/>
          <w:sz w:val="22"/>
          <w:szCs w:val="22"/>
        </w:rPr>
        <w:t xml:space="preserve"> </w:t>
      </w:r>
      <w:r w:rsidR="00C0230B" w:rsidRPr="00993013">
        <w:rPr>
          <w:rFonts w:asciiTheme="minorHAnsi" w:hAnsiTheme="minorHAnsi" w:cstheme="minorHAnsi"/>
          <w:color w:val="000000"/>
          <w:sz w:val="22"/>
          <w:szCs w:val="22"/>
        </w:rPr>
        <w:t>(</w:t>
      </w:r>
      <w:r w:rsidR="00B2527B" w:rsidRPr="00993013">
        <w:rPr>
          <w:rFonts w:asciiTheme="minorHAnsi" w:hAnsiTheme="minorHAnsi" w:cstheme="minorHAnsi"/>
          <w:color w:val="000000"/>
          <w:sz w:val="22"/>
          <w:szCs w:val="22"/>
        </w:rPr>
        <w:t xml:space="preserve">e.g., </w:t>
      </w:r>
      <w:r w:rsidR="00C0230B" w:rsidRPr="00993013">
        <w:rPr>
          <w:rFonts w:asciiTheme="minorHAnsi" w:hAnsiTheme="minorHAnsi" w:cstheme="minorHAnsi"/>
          <w:color w:val="000000"/>
          <w:sz w:val="22"/>
          <w:szCs w:val="22"/>
        </w:rPr>
        <w:t>sharing information about trending topics</w:t>
      </w:r>
      <w:r w:rsidRPr="00993013">
        <w:rPr>
          <w:rFonts w:asciiTheme="minorHAnsi" w:hAnsiTheme="minorHAnsi" w:cstheme="minorHAnsi"/>
          <w:color w:val="000000"/>
          <w:sz w:val="22"/>
          <w:szCs w:val="22"/>
        </w:rPr>
        <w:t>, misinformation,</w:t>
      </w:r>
      <w:r w:rsidR="00C0230B" w:rsidRPr="00993013">
        <w:rPr>
          <w:rFonts w:asciiTheme="minorHAnsi" w:hAnsiTheme="minorHAnsi" w:cstheme="minorHAnsi"/>
          <w:color w:val="000000"/>
          <w:sz w:val="22"/>
          <w:szCs w:val="22"/>
        </w:rPr>
        <w:t xml:space="preserve"> and rumors)</w:t>
      </w:r>
    </w:p>
    <w:p w14:paraId="6042C5E6" w14:textId="47D5EB01" w:rsidR="00C0230B" w:rsidRPr="00393F11" w:rsidRDefault="00C0230B" w:rsidP="00D31322">
      <w:pPr>
        <w:pStyle w:val="Pa6"/>
        <w:numPr>
          <w:ilvl w:val="0"/>
          <w:numId w:val="7"/>
        </w:numPr>
        <w:spacing w:after="40"/>
        <w:rPr>
          <w:rFonts w:asciiTheme="minorHAnsi" w:hAnsiTheme="minorHAnsi" w:cstheme="minorHAnsi"/>
          <w:b/>
          <w:color w:val="000000"/>
          <w:sz w:val="22"/>
          <w:szCs w:val="22"/>
        </w:rPr>
      </w:pPr>
      <w:r w:rsidRPr="00393F11">
        <w:rPr>
          <w:rFonts w:asciiTheme="minorHAnsi" w:hAnsiTheme="minorHAnsi" w:cstheme="minorHAnsi"/>
          <w:b/>
          <w:i/>
          <w:color w:val="000000"/>
          <w:sz w:val="22"/>
          <w:szCs w:val="22"/>
        </w:rPr>
        <w:t>Coordinating strategies to address trends and misinformation</w:t>
      </w:r>
      <w:r w:rsidRPr="00393F11">
        <w:rPr>
          <w:rFonts w:asciiTheme="minorHAnsi" w:hAnsiTheme="minorHAnsi" w:cstheme="minorHAnsi"/>
          <w:b/>
          <w:color w:val="000000"/>
          <w:sz w:val="22"/>
          <w:szCs w:val="22"/>
        </w:rPr>
        <w:t xml:space="preserve"> </w:t>
      </w:r>
      <w:r w:rsidRPr="00993013">
        <w:rPr>
          <w:rFonts w:asciiTheme="minorHAnsi" w:hAnsiTheme="minorHAnsi" w:cstheme="minorHAnsi"/>
          <w:color w:val="000000"/>
          <w:sz w:val="22"/>
          <w:szCs w:val="22"/>
        </w:rPr>
        <w:t>(</w:t>
      </w:r>
      <w:r w:rsidR="00B2527B" w:rsidRPr="00993013">
        <w:rPr>
          <w:rFonts w:asciiTheme="minorHAnsi" w:hAnsiTheme="minorHAnsi" w:cstheme="minorHAnsi"/>
          <w:color w:val="000000"/>
          <w:sz w:val="22"/>
          <w:szCs w:val="22"/>
        </w:rPr>
        <w:t xml:space="preserve">e.g., </w:t>
      </w:r>
      <w:r w:rsidRPr="00993013">
        <w:rPr>
          <w:rFonts w:asciiTheme="minorHAnsi" w:hAnsiTheme="minorHAnsi" w:cstheme="minorHAnsi"/>
          <w:color w:val="000000"/>
          <w:sz w:val="22"/>
          <w:szCs w:val="22"/>
        </w:rPr>
        <w:t>brainstorming and sharing ways to address tre</w:t>
      </w:r>
      <w:r w:rsidR="00B2527B" w:rsidRPr="00993013">
        <w:rPr>
          <w:rFonts w:asciiTheme="minorHAnsi" w:hAnsiTheme="minorHAnsi" w:cstheme="minorHAnsi"/>
          <w:color w:val="000000"/>
          <w:sz w:val="22"/>
          <w:szCs w:val="22"/>
        </w:rPr>
        <w:t>nding topics and misinformation</w:t>
      </w:r>
      <w:r w:rsidRPr="00993013">
        <w:rPr>
          <w:rFonts w:asciiTheme="minorHAnsi" w:hAnsiTheme="minorHAnsi" w:cstheme="minorHAnsi"/>
          <w:color w:val="000000"/>
          <w:sz w:val="22"/>
          <w:szCs w:val="22"/>
        </w:rPr>
        <w:t>. A coordinated approach to rumor control is crucial to ensure media</w:t>
      </w:r>
      <w:r w:rsidRPr="008B6544">
        <w:rPr>
          <w:rFonts w:asciiTheme="minorHAnsi" w:hAnsiTheme="minorHAnsi" w:cstheme="minorHAnsi"/>
          <w:color w:val="000000"/>
          <w:sz w:val="22"/>
          <w:szCs w:val="22"/>
        </w:rPr>
        <w:t xml:space="preserve"> </w:t>
      </w:r>
      <w:r w:rsidRPr="00993013">
        <w:rPr>
          <w:rFonts w:asciiTheme="minorHAnsi" w:hAnsiTheme="minorHAnsi" w:cstheme="minorHAnsi"/>
          <w:color w:val="000000"/>
          <w:sz w:val="22"/>
          <w:szCs w:val="22"/>
        </w:rPr>
        <w:t>confidence in response efforts and avoid information conflicts.)</w:t>
      </w:r>
      <w:r w:rsidRPr="00393F11">
        <w:rPr>
          <w:rFonts w:asciiTheme="minorHAnsi" w:hAnsiTheme="minorHAnsi" w:cstheme="minorHAnsi"/>
          <w:b/>
          <w:color w:val="000000"/>
          <w:sz w:val="22"/>
          <w:szCs w:val="22"/>
        </w:rPr>
        <w:t xml:space="preserve"> </w:t>
      </w:r>
    </w:p>
    <w:p w14:paraId="40CD8DDA" w14:textId="478620E2" w:rsidR="002F56A0" w:rsidRPr="00393F11" w:rsidRDefault="002F56A0" w:rsidP="00D31322">
      <w:pPr>
        <w:pStyle w:val="Pa6"/>
        <w:numPr>
          <w:ilvl w:val="0"/>
          <w:numId w:val="7"/>
        </w:numPr>
        <w:spacing w:after="40"/>
        <w:rPr>
          <w:rFonts w:asciiTheme="minorHAnsi" w:hAnsiTheme="minorHAnsi" w:cstheme="minorHAnsi"/>
          <w:b/>
          <w:color w:val="000000"/>
          <w:sz w:val="22"/>
          <w:szCs w:val="22"/>
        </w:rPr>
      </w:pPr>
      <w:r w:rsidRPr="00393F11">
        <w:rPr>
          <w:rFonts w:asciiTheme="minorHAnsi" w:hAnsiTheme="minorHAnsi" w:cstheme="minorHAnsi"/>
          <w:b/>
          <w:i/>
          <w:color w:val="000000"/>
          <w:sz w:val="22"/>
          <w:szCs w:val="22"/>
        </w:rPr>
        <w:t>Sharing</w:t>
      </w:r>
      <w:r w:rsidR="00C0230B" w:rsidRPr="00393F11">
        <w:rPr>
          <w:rFonts w:asciiTheme="minorHAnsi" w:hAnsiTheme="minorHAnsi" w:cstheme="minorHAnsi"/>
          <w:b/>
          <w:i/>
          <w:color w:val="000000"/>
          <w:sz w:val="22"/>
          <w:szCs w:val="22"/>
        </w:rPr>
        <w:t xml:space="preserve"> written products</w:t>
      </w:r>
      <w:r w:rsidR="00C0230B" w:rsidRPr="00393F11">
        <w:rPr>
          <w:rFonts w:asciiTheme="minorHAnsi" w:hAnsiTheme="minorHAnsi" w:cstheme="minorHAnsi"/>
          <w:b/>
          <w:color w:val="000000"/>
          <w:sz w:val="22"/>
          <w:szCs w:val="22"/>
        </w:rPr>
        <w:t xml:space="preserve"> </w:t>
      </w:r>
      <w:r w:rsidR="00C0230B" w:rsidRPr="00993013">
        <w:rPr>
          <w:rFonts w:asciiTheme="minorHAnsi" w:hAnsiTheme="minorHAnsi" w:cstheme="minorHAnsi"/>
          <w:color w:val="000000"/>
          <w:sz w:val="22"/>
          <w:szCs w:val="22"/>
        </w:rPr>
        <w:t>(</w:t>
      </w:r>
      <w:r w:rsidR="00B2527B" w:rsidRPr="00993013">
        <w:rPr>
          <w:rFonts w:asciiTheme="minorHAnsi" w:hAnsiTheme="minorHAnsi" w:cstheme="minorHAnsi"/>
          <w:color w:val="000000"/>
          <w:sz w:val="22"/>
          <w:szCs w:val="22"/>
        </w:rPr>
        <w:t xml:space="preserve">e.g., </w:t>
      </w:r>
      <w:r w:rsidRPr="00993013">
        <w:rPr>
          <w:rFonts w:asciiTheme="minorHAnsi" w:hAnsiTheme="minorHAnsi" w:cstheme="minorHAnsi"/>
          <w:color w:val="000000"/>
          <w:sz w:val="22"/>
          <w:szCs w:val="22"/>
        </w:rPr>
        <w:t>this may include sharing</w:t>
      </w:r>
      <w:r w:rsidR="00C0230B" w:rsidRPr="00993013">
        <w:rPr>
          <w:rFonts w:asciiTheme="minorHAnsi" w:hAnsiTheme="minorHAnsi" w:cstheme="minorHAnsi"/>
          <w:color w:val="000000"/>
          <w:sz w:val="22"/>
          <w:szCs w:val="22"/>
        </w:rPr>
        <w:t xml:space="preserve"> news releases, talking points, and fact sheets with</w:t>
      </w:r>
      <w:r w:rsidRPr="00993013">
        <w:rPr>
          <w:rFonts w:asciiTheme="minorHAnsi" w:hAnsiTheme="minorHAnsi" w:cstheme="minorHAnsi"/>
          <w:color w:val="000000"/>
          <w:sz w:val="22"/>
          <w:szCs w:val="22"/>
        </w:rPr>
        <w:t xml:space="preserve"> </w:t>
      </w:r>
      <w:r w:rsidR="00AF7ACE" w:rsidRPr="00993013">
        <w:rPr>
          <w:rFonts w:asciiTheme="minorHAnsi" w:hAnsiTheme="minorHAnsi" w:cstheme="minorHAnsi"/>
          <w:color w:val="000000"/>
          <w:sz w:val="22"/>
          <w:szCs w:val="22"/>
        </w:rPr>
        <w:t>Joint Information System</w:t>
      </w:r>
      <w:r w:rsidRPr="00993013">
        <w:rPr>
          <w:rFonts w:asciiTheme="minorHAnsi" w:hAnsiTheme="minorHAnsi" w:cstheme="minorHAnsi"/>
          <w:color w:val="000000"/>
          <w:sz w:val="22"/>
          <w:szCs w:val="22"/>
        </w:rPr>
        <w:t xml:space="preserve"> members or providing support drafting materials for other jurisdictions overwhelmed by the demands of the emergency)</w:t>
      </w:r>
    </w:p>
    <w:p w14:paraId="149F5015" w14:textId="77777777" w:rsidR="00B002D9" w:rsidRPr="009263F6" w:rsidRDefault="00B002D9" w:rsidP="00B002D9">
      <w:pPr>
        <w:pStyle w:val="Default"/>
        <w:numPr>
          <w:ilvl w:val="0"/>
          <w:numId w:val="7"/>
        </w:numPr>
        <w:rPr>
          <w:rFonts w:asciiTheme="minorHAnsi" w:hAnsiTheme="minorHAnsi" w:cstheme="minorHAnsi"/>
          <w:b/>
          <w:sz w:val="22"/>
          <w:szCs w:val="22"/>
        </w:rPr>
      </w:pPr>
      <w:r w:rsidRPr="009263F6">
        <w:rPr>
          <w:rFonts w:asciiTheme="minorHAnsi" w:hAnsiTheme="minorHAnsi" w:cstheme="minorHAnsi"/>
          <w:b/>
          <w:i/>
          <w:sz w:val="22"/>
          <w:szCs w:val="22"/>
        </w:rPr>
        <w:t xml:space="preserve">Mutual Aid Support </w:t>
      </w:r>
      <w:r w:rsidRPr="00993013">
        <w:rPr>
          <w:rFonts w:asciiTheme="minorHAnsi" w:hAnsiTheme="minorHAnsi" w:cstheme="minorHAnsi"/>
          <w:sz w:val="22"/>
          <w:szCs w:val="22"/>
        </w:rPr>
        <w:t xml:space="preserve">(the </w:t>
      </w:r>
      <w:r w:rsidRPr="00993013">
        <w:rPr>
          <w:sz w:val="22"/>
          <w:szCs w:val="22"/>
        </w:rPr>
        <w:t>Joint Information System leadership does not fill mutual aid requests, but they may have ideas for the types of mutual aid that affected jurisdictions may want to consider; and/or have suggestions for members with the availability and experience to fill requests)</w:t>
      </w:r>
    </w:p>
    <w:p w14:paraId="33250E24" w14:textId="2D9AE5D8" w:rsidR="002F56A0" w:rsidRPr="00393F11" w:rsidRDefault="00831042" w:rsidP="00D31322">
      <w:pPr>
        <w:pStyle w:val="Default"/>
        <w:numPr>
          <w:ilvl w:val="0"/>
          <w:numId w:val="7"/>
        </w:numPr>
        <w:rPr>
          <w:rFonts w:asciiTheme="minorHAnsi" w:hAnsiTheme="minorHAnsi" w:cstheme="minorHAnsi"/>
          <w:b/>
          <w:sz w:val="22"/>
          <w:szCs w:val="22"/>
        </w:rPr>
      </w:pPr>
      <w:r>
        <w:rPr>
          <w:rFonts w:asciiTheme="minorHAnsi" w:hAnsiTheme="minorHAnsi" w:cstheme="minorHAnsi"/>
          <w:b/>
          <w:i/>
          <w:sz w:val="22"/>
          <w:szCs w:val="22"/>
        </w:rPr>
        <w:t>Media M</w:t>
      </w:r>
      <w:r w:rsidR="002F56A0" w:rsidRPr="00393F11">
        <w:rPr>
          <w:rFonts w:asciiTheme="minorHAnsi" w:hAnsiTheme="minorHAnsi" w:cstheme="minorHAnsi"/>
          <w:b/>
          <w:i/>
          <w:sz w:val="22"/>
          <w:szCs w:val="22"/>
        </w:rPr>
        <w:t>anagement</w:t>
      </w:r>
      <w:r w:rsidR="002F56A0" w:rsidRPr="00393F11">
        <w:rPr>
          <w:rFonts w:asciiTheme="minorHAnsi" w:hAnsiTheme="minorHAnsi" w:cstheme="minorHAnsi"/>
          <w:b/>
          <w:sz w:val="22"/>
          <w:szCs w:val="22"/>
        </w:rPr>
        <w:t xml:space="preserve"> </w:t>
      </w:r>
      <w:r w:rsidR="002F56A0" w:rsidRPr="00993013">
        <w:rPr>
          <w:rFonts w:asciiTheme="minorHAnsi" w:hAnsiTheme="minorHAnsi" w:cstheme="minorHAnsi"/>
          <w:sz w:val="22"/>
          <w:szCs w:val="22"/>
        </w:rPr>
        <w:t>(</w:t>
      </w:r>
      <w:r w:rsidR="00B2527B" w:rsidRPr="00993013">
        <w:rPr>
          <w:rFonts w:asciiTheme="minorHAnsi" w:hAnsiTheme="minorHAnsi" w:cstheme="minorHAnsi"/>
          <w:sz w:val="22"/>
          <w:szCs w:val="22"/>
        </w:rPr>
        <w:t xml:space="preserve">e.g., </w:t>
      </w:r>
      <w:r w:rsidR="002F56A0" w:rsidRPr="00993013">
        <w:rPr>
          <w:rFonts w:asciiTheme="minorHAnsi" w:hAnsiTheme="minorHAnsi" w:cstheme="minorHAnsi"/>
          <w:sz w:val="22"/>
          <w:szCs w:val="22"/>
        </w:rPr>
        <w:t>coordinating responses to media inquiries – especially those that have the potential to affect another jurisdiction, ensuring that media are directed to the correct entities)</w:t>
      </w:r>
      <w:r w:rsidR="002F56A0" w:rsidRPr="00393F11">
        <w:rPr>
          <w:rFonts w:asciiTheme="minorHAnsi" w:hAnsiTheme="minorHAnsi" w:cstheme="minorHAnsi"/>
          <w:b/>
          <w:sz w:val="22"/>
          <w:szCs w:val="22"/>
        </w:rPr>
        <w:t xml:space="preserve"> </w:t>
      </w:r>
    </w:p>
    <w:p w14:paraId="4E28BE1F" w14:textId="6C9ED0C8" w:rsidR="00B2527B" w:rsidRPr="009263F6" w:rsidRDefault="00B2527B" w:rsidP="00D31322">
      <w:pPr>
        <w:pStyle w:val="Default"/>
        <w:numPr>
          <w:ilvl w:val="0"/>
          <w:numId w:val="7"/>
        </w:numPr>
        <w:rPr>
          <w:rFonts w:asciiTheme="minorHAnsi" w:hAnsiTheme="minorHAnsi" w:cstheme="minorHAnsi"/>
          <w:b/>
          <w:sz w:val="22"/>
          <w:szCs w:val="22"/>
        </w:rPr>
      </w:pPr>
      <w:r w:rsidRPr="00393F11">
        <w:rPr>
          <w:rFonts w:asciiTheme="minorHAnsi" w:hAnsiTheme="minorHAnsi" w:cstheme="minorHAnsi"/>
          <w:b/>
          <w:i/>
          <w:sz w:val="22"/>
          <w:szCs w:val="22"/>
        </w:rPr>
        <w:t>After-Action Reporting</w:t>
      </w:r>
      <w:r w:rsidRPr="00393F11">
        <w:rPr>
          <w:rFonts w:asciiTheme="minorHAnsi" w:hAnsiTheme="minorHAnsi" w:cstheme="minorHAnsi"/>
          <w:b/>
          <w:sz w:val="22"/>
          <w:szCs w:val="22"/>
        </w:rPr>
        <w:t xml:space="preserve"> </w:t>
      </w:r>
      <w:r w:rsidRPr="00993013">
        <w:rPr>
          <w:rFonts w:asciiTheme="minorHAnsi" w:hAnsiTheme="minorHAnsi" w:cstheme="minorHAnsi"/>
          <w:sz w:val="22"/>
          <w:szCs w:val="22"/>
        </w:rPr>
        <w:t>(e.g., providing feedback on coordination, evaluating and implementing corrective actions as appropriate)</w:t>
      </w:r>
    </w:p>
    <w:p w14:paraId="2EEFCBBF" w14:textId="01C47EF0" w:rsidR="00A72CD1" w:rsidRPr="002A674B" w:rsidRDefault="00A72CD1" w:rsidP="00390DA4">
      <w:pPr>
        <w:spacing w:after="0" w:line="240" w:lineRule="auto"/>
        <w:rPr>
          <w:rFonts w:cstheme="minorHAnsi"/>
        </w:rPr>
      </w:pPr>
    </w:p>
    <w:p w14:paraId="21ECBE79" w14:textId="7FC9E9B0" w:rsidR="00390DA4" w:rsidRPr="00393F11" w:rsidRDefault="00390DA4" w:rsidP="00390DA4">
      <w:pPr>
        <w:spacing w:after="0" w:line="240" w:lineRule="auto"/>
        <w:rPr>
          <w:rFonts w:cstheme="minorHAnsi"/>
          <w:color w:val="404040" w:themeColor="text1" w:themeTint="BF"/>
        </w:rPr>
      </w:pPr>
      <w:r w:rsidRPr="00393F11">
        <w:rPr>
          <w:rFonts w:cstheme="minorHAnsi"/>
          <w:color w:val="404040" w:themeColor="text1" w:themeTint="BF"/>
        </w:rPr>
        <w:t xml:space="preserve">Joint Information System coordination will depend on the level and type of emergency. </w:t>
      </w:r>
      <w:r w:rsidR="002A674B">
        <w:rPr>
          <w:rFonts w:cstheme="minorHAnsi"/>
          <w:color w:val="404040" w:themeColor="text1" w:themeTint="BF"/>
        </w:rPr>
        <w:t>D</w:t>
      </w:r>
      <w:r w:rsidRPr="00393F11">
        <w:rPr>
          <w:rFonts w:cstheme="minorHAnsi"/>
          <w:color w:val="404040" w:themeColor="text1" w:themeTint="BF"/>
        </w:rPr>
        <w:t>ifferent types of emergency events</w:t>
      </w:r>
      <w:r w:rsidR="002A674B">
        <w:rPr>
          <w:rFonts w:cstheme="minorHAnsi"/>
          <w:color w:val="404040" w:themeColor="text1" w:themeTint="BF"/>
        </w:rPr>
        <w:t xml:space="preserve"> may include</w:t>
      </w:r>
      <w:r w:rsidRPr="00393F11">
        <w:rPr>
          <w:rFonts w:cstheme="minorHAnsi"/>
          <w:color w:val="404040" w:themeColor="text1" w:themeTint="BF"/>
        </w:rPr>
        <w:t>:</w:t>
      </w:r>
    </w:p>
    <w:p w14:paraId="1253FAD5" w14:textId="77B507AF" w:rsidR="00390DA4" w:rsidRPr="00393F11" w:rsidRDefault="002A674B" w:rsidP="00D31322">
      <w:pPr>
        <w:pStyle w:val="ListParagraph"/>
        <w:numPr>
          <w:ilvl w:val="0"/>
          <w:numId w:val="2"/>
        </w:numPr>
        <w:spacing w:after="0" w:line="240" w:lineRule="auto"/>
        <w:rPr>
          <w:rFonts w:cstheme="minorHAnsi"/>
          <w:b/>
        </w:rPr>
      </w:pPr>
      <w:r w:rsidRPr="009711B9">
        <w:rPr>
          <w:b/>
          <w:noProof/>
          <w:color w:val="404040" w:themeColor="text1" w:themeTint="BF"/>
        </w:rPr>
        <mc:AlternateContent>
          <mc:Choice Requires="wps">
            <w:drawing>
              <wp:anchor distT="0" distB="0" distL="274320" distR="114300" simplePos="0" relativeHeight="251692032" behindDoc="0" locked="0" layoutInCell="1" allowOverlap="1" wp14:anchorId="5ED317B6" wp14:editId="2BD7250C">
                <wp:simplePos x="0" y="0"/>
                <wp:positionH relativeFrom="margin">
                  <wp:posOffset>4335399</wp:posOffset>
                </wp:positionH>
                <wp:positionV relativeFrom="paragraph">
                  <wp:posOffset>64770</wp:posOffset>
                </wp:positionV>
                <wp:extent cx="1874520" cy="1636395"/>
                <wp:effectExtent l="0" t="0" r="5080" b="1905"/>
                <wp:wrapTight wrapText="bothSides">
                  <wp:wrapPolygon edited="0">
                    <wp:start x="0" y="0"/>
                    <wp:lineTo x="0" y="21458"/>
                    <wp:lineTo x="21512" y="21458"/>
                    <wp:lineTo x="21512"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1874520" cy="163639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4876EC6" w14:textId="238BC2D5" w:rsidR="002A674B" w:rsidRPr="002A674B" w:rsidRDefault="002A674B" w:rsidP="002A674B">
                            <w:pPr>
                              <w:spacing w:after="0" w:line="240" w:lineRule="auto"/>
                              <w:rPr>
                                <w:rFonts w:ascii="Calibri" w:hAnsi="Calibri"/>
                                <w:b/>
                                <w:color w:val="415F72"/>
                                <w:sz w:val="24"/>
                                <w:szCs w:val="24"/>
                              </w:rPr>
                            </w:pPr>
                            <w:r w:rsidRPr="002A674B">
                              <w:rPr>
                                <w:rFonts w:cstheme="minorHAnsi"/>
                                <w:b/>
                                <w:color w:val="404040" w:themeColor="text1" w:themeTint="BF"/>
                                <w:sz w:val="24"/>
                                <w:szCs w:val="24"/>
                              </w:rPr>
                              <w:t>Outside of formal mutual aid agreements, activities that support regional Joint Information System coordination are not reimbursable.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D317B6" id="Text Box 16" o:spid="_x0000_s1033" type="#_x0000_t202" style="position:absolute;left:0;text-align:left;margin-left:341.35pt;margin-top:5.1pt;width:147.6pt;height:128.85pt;z-index:251692032;visibility:visible;mso-wrap-style:square;mso-width-percent:0;mso-height-percent:0;mso-wrap-distance-left:21.6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" fillcolor="#f2f2f2 [3052]" stroked="f">
                <v:textbox>
                  <w:txbxContent>
                    <w:p w14:paraId="04876EC6" w14:textId="238BC2D5" w:rsidR="002A674B" w:rsidRPr="002A674B" w:rsidRDefault="002A674B" w:rsidP="002A674B">
                      <w:pPr>
                        <w:spacing w:after="0" w:line="240" w:lineRule="auto"/>
                        <w:rPr>
                          <w:rFonts w:ascii="Calibri" w:hAnsi="Calibri"/>
                          <w:b/>
                          <w:color w:val="415F72"/>
                          <w:sz w:val="24"/>
                          <w:szCs w:val="24"/>
                        </w:rPr>
                      </w:pPr>
                      <w:r w:rsidRPr="002A674B">
                        <w:rPr>
                          <w:rFonts w:cstheme="minorHAnsi"/>
                          <w:b/>
                          <w:color w:val="404040" w:themeColor="text1" w:themeTint="BF"/>
                          <w:sz w:val="24"/>
                          <w:szCs w:val="24"/>
                        </w:rPr>
                        <w:t>Outside of formal mutual aid agreements, activities that support regional Joint Information System coordination are not reimbursable.</w:t>
                      </w:r>
                    </w:p>
                  </w:txbxContent>
                </v:textbox>
                <w10:wrap type="tight" anchorx="margin"/>
              </v:shape>
            </w:pict>
          </mc:Fallback>
        </mc:AlternateContent>
      </w:r>
      <w:r w:rsidR="00390DA4" w:rsidRPr="00393F11">
        <w:rPr>
          <w:rFonts w:cstheme="minorHAnsi"/>
          <w:b/>
          <w:i/>
        </w:rPr>
        <w:t>Operational Area Level</w:t>
      </w:r>
      <w:r w:rsidR="00390DA4" w:rsidRPr="00393F11">
        <w:rPr>
          <w:rFonts w:cstheme="minorHAnsi"/>
          <w:b/>
        </w:rPr>
        <w:t xml:space="preserve"> – </w:t>
      </w:r>
      <w:r w:rsidR="00390DA4" w:rsidRPr="00993013">
        <w:rPr>
          <w:rFonts w:cstheme="minorHAnsi"/>
        </w:rPr>
        <w:t>an event that affects one Operational Area that is able to respond with limited outside assistance</w:t>
      </w:r>
      <w:r w:rsidR="00390DA4" w:rsidRPr="00393F11">
        <w:rPr>
          <w:rFonts w:cstheme="minorHAnsi"/>
          <w:b/>
        </w:rPr>
        <w:t xml:space="preserve"> </w:t>
      </w:r>
    </w:p>
    <w:p w14:paraId="3ACA6CCF" w14:textId="77777777" w:rsidR="00390DA4" w:rsidRPr="00393F11" w:rsidRDefault="00390DA4" w:rsidP="00D31322">
      <w:pPr>
        <w:pStyle w:val="ListParagraph"/>
        <w:numPr>
          <w:ilvl w:val="0"/>
          <w:numId w:val="2"/>
        </w:numPr>
        <w:spacing w:after="0" w:line="240" w:lineRule="auto"/>
        <w:rPr>
          <w:rFonts w:cstheme="minorHAnsi"/>
          <w:b/>
        </w:rPr>
      </w:pPr>
      <w:r w:rsidRPr="00393F11">
        <w:rPr>
          <w:rFonts w:cstheme="minorHAnsi"/>
          <w:b/>
          <w:i/>
        </w:rPr>
        <w:t>Regional Level</w:t>
      </w:r>
      <w:r w:rsidRPr="00393F11">
        <w:rPr>
          <w:rFonts w:cstheme="minorHAnsi"/>
          <w:b/>
        </w:rPr>
        <w:t xml:space="preserve"> – </w:t>
      </w:r>
      <w:r w:rsidRPr="00993013">
        <w:rPr>
          <w:rFonts w:cstheme="minorHAnsi"/>
        </w:rPr>
        <w:t>an event that affects multiple Operational Areas in the Bay Area and involves an Emergency Declaration by the Governor</w:t>
      </w:r>
    </w:p>
    <w:p w14:paraId="02BD1A38" w14:textId="77777777" w:rsidR="00390DA4" w:rsidRPr="00993013" w:rsidRDefault="00390DA4" w:rsidP="00D31322">
      <w:pPr>
        <w:pStyle w:val="ListParagraph"/>
        <w:numPr>
          <w:ilvl w:val="0"/>
          <w:numId w:val="2"/>
        </w:numPr>
        <w:spacing w:after="0" w:line="240" w:lineRule="auto"/>
        <w:rPr>
          <w:rFonts w:cstheme="minorHAnsi"/>
        </w:rPr>
      </w:pPr>
      <w:r w:rsidRPr="00393F11">
        <w:rPr>
          <w:rFonts w:cstheme="minorHAnsi"/>
          <w:b/>
          <w:i/>
        </w:rPr>
        <w:t>Catastrophic Level</w:t>
      </w:r>
      <w:r w:rsidRPr="00393F11">
        <w:rPr>
          <w:rFonts w:cstheme="minorHAnsi"/>
          <w:b/>
        </w:rPr>
        <w:t xml:space="preserve"> – </w:t>
      </w:r>
      <w:r w:rsidRPr="00993013">
        <w:rPr>
          <w:rFonts w:cstheme="minorHAnsi"/>
        </w:rPr>
        <w:t>an event that overwhelms the capability of the region, involves an Emergency Declaration by the Governor, as well as resources mobilized by the Federal Government</w:t>
      </w:r>
    </w:p>
    <w:p w14:paraId="64ECF221" w14:textId="77777777" w:rsidR="00DF1C12" w:rsidRDefault="00DF1C12" w:rsidP="00C0230B">
      <w:pPr>
        <w:spacing w:after="0" w:line="240" w:lineRule="auto"/>
        <w:contextualSpacing/>
        <w:rPr>
          <w:rFonts w:cstheme="minorHAnsi"/>
        </w:rPr>
      </w:pPr>
    </w:p>
    <w:p w14:paraId="35064391" w14:textId="77777777" w:rsidR="002A674B" w:rsidRDefault="002A674B">
      <w:pPr>
        <w:rPr>
          <w:rStyle w:val="IntenseEmphasis"/>
          <w:rFonts w:cstheme="minorHAnsi"/>
        </w:rPr>
      </w:pPr>
      <w:r>
        <w:rPr>
          <w:rStyle w:val="IntenseEmphasis"/>
          <w:b w:val="0"/>
        </w:rPr>
        <w:br w:type="page"/>
      </w:r>
    </w:p>
    <w:p w14:paraId="59BFA3FC" w14:textId="4B9883D4" w:rsidR="00750E69" w:rsidRPr="00750E69" w:rsidRDefault="00750E69" w:rsidP="00750E69">
      <w:pPr>
        <w:pStyle w:val="Heading3"/>
        <w:rPr>
          <w:rStyle w:val="IntenseEmphasis"/>
          <w:b/>
        </w:rPr>
      </w:pPr>
      <w:bookmarkStart w:id="21" w:name="_Toc507509917"/>
      <w:r w:rsidRPr="00750E69">
        <w:rPr>
          <w:rStyle w:val="IntenseEmphasis"/>
          <w:b/>
        </w:rPr>
        <w:t>Examples of Joint Information System Coordination Activities</w:t>
      </w:r>
      <w:bookmarkEnd w:id="21"/>
    </w:p>
    <w:p w14:paraId="1CE956D3" w14:textId="77777777" w:rsidR="00750E69" w:rsidRDefault="00750E69" w:rsidP="00C0230B">
      <w:pPr>
        <w:spacing w:after="0" w:line="240" w:lineRule="auto"/>
        <w:contextualSpacing/>
        <w:rPr>
          <w:rFonts w:cstheme="minorHAnsi"/>
          <w:color w:val="404040" w:themeColor="text1" w:themeTint="BF"/>
        </w:rPr>
      </w:pPr>
    </w:p>
    <w:p w14:paraId="564166C6" w14:textId="30B98236" w:rsidR="00574EB5" w:rsidRDefault="00574EB5" w:rsidP="00C0230B">
      <w:pPr>
        <w:spacing w:after="0" w:line="240" w:lineRule="auto"/>
        <w:contextualSpacing/>
        <w:rPr>
          <w:rFonts w:cstheme="minorHAnsi"/>
          <w:color w:val="404040" w:themeColor="text1" w:themeTint="BF"/>
        </w:rPr>
      </w:pPr>
      <w:r w:rsidRPr="00393F11">
        <w:rPr>
          <w:rFonts w:cstheme="minorHAnsi"/>
          <w:color w:val="404040" w:themeColor="text1" w:themeTint="BF"/>
        </w:rPr>
        <w:t>The following table</w:t>
      </w:r>
      <w:r w:rsidR="00DF1C12" w:rsidRPr="00393F11">
        <w:rPr>
          <w:rFonts w:cstheme="minorHAnsi"/>
          <w:color w:val="404040" w:themeColor="text1" w:themeTint="BF"/>
        </w:rPr>
        <w:t xml:space="preserve"> (Table </w:t>
      </w:r>
      <w:r w:rsidR="00393F11">
        <w:rPr>
          <w:rFonts w:cstheme="minorHAnsi"/>
          <w:color w:val="404040" w:themeColor="text1" w:themeTint="BF"/>
        </w:rPr>
        <w:t>1</w:t>
      </w:r>
      <w:r w:rsidR="00DF1C12" w:rsidRPr="00393F11">
        <w:rPr>
          <w:rFonts w:cstheme="minorHAnsi"/>
          <w:color w:val="404040" w:themeColor="text1" w:themeTint="BF"/>
        </w:rPr>
        <w:t>)</w:t>
      </w:r>
      <w:r w:rsidRPr="00393F11">
        <w:rPr>
          <w:rFonts w:cstheme="minorHAnsi"/>
          <w:color w:val="404040" w:themeColor="text1" w:themeTint="BF"/>
        </w:rPr>
        <w:t xml:space="preserve"> provides examples of ways</w:t>
      </w:r>
      <w:r w:rsidR="006376BA" w:rsidRPr="00393F11">
        <w:rPr>
          <w:rFonts w:cstheme="minorHAnsi"/>
          <w:color w:val="404040" w:themeColor="text1" w:themeTint="BF"/>
        </w:rPr>
        <w:t xml:space="preserve"> that</w:t>
      </w:r>
      <w:r w:rsidRPr="00393F11">
        <w:rPr>
          <w:rFonts w:cstheme="minorHAnsi"/>
          <w:color w:val="404040" w:themeColor="text1" w:themeTint="BF"/>
        </w:rPr>
        <w:t xml:space="preserve"> the </w:t>
      </w:r>
      <w:r w:rsidR="00AF7ACE" w:rsidRPr="00393F11">
        <w:rPr>
          <w:rFonts w:cstheme="minorHAnsi"/>
          <w:color w:val="404040" w:themeColor="text1" w:themeTint="BF"/>
        </w:rPr>
        <w:t>Joint Information System</w:t>
      </w:r>
      <w:r w:rsidR="006376BA" w:rsidRPr="00393F11">
        <w:rPr>
          <w:rFonts w:cstheme="minorHAnsi"/>
          <w:color w:val="404040" w:themeColor="text1" w:themeTint="BF"/>
        </w:rPr>
        <w:t xml:space="preserve"> may</w:t>
      </w:r>
      <w:r w:rsidR="00DF1C12" w:rsidRPr="00393F11">
        <w:rPr>
          <w:rFonts w:cstheme="minorHAnsi"/>
          <w:color w:val="404040" w:themeColor="text1" w:themeTint="BF"/>
        </w:rPr>
        <w:t xml:space="preserve"> coordinate public </w:t>
      </w:r>
      <w:r w:rsidRPr="00393F11">
        <w:rPr>
          <w:rFonts w:cstheme="minorHAnsi"/>
          <w:color w:val="404040" w:themeColor="text1" w:themeTint="BF"/>
        </w:rPr>
        <w:t>information</w:t>
      </w:r>
      <w:r w:rsidR="0060460A" w:rsidRPr="00393F11">
        <w:rPr>
          <w:rFonts w:cstheme="minorHAnsi"/>
          <w:color w:val="404040" w:themeColor="text1" w:themeTint="BF"/>
        </w:rPr>
        <w:t xml:space="preserve"> and warning</w:t>
      </w:r>
      <w:r w:rsidRPr="00393F11">
        <w:rPr>
          <w:rFonts w:cstheme="minorHAnsi"/>
          <w:color w:val="404040" w:themeColor="text1" w:themeTint="BF"/>
        </w:rPr>
        <w:t xml:space="preserve"> efforts during</w:t>
      </w:r>
      <w:r w:rsidR="00390DA4" w:rsidRPr="00393F11">
        <w:rPr>
          <w:rFonts w:cstheme="minorHAnsi"/>
          <w:color w:val="404040" w:themeColor="text1" w:themeTint="BF"/>
        </w:rPr>
        <w:t xml:space="preserve"> non-</w:t>
      </w:r>
      <w:r w:rsidR="00DA49A1" w:rsidRPr="00393F11">
        <w:rPr>
          <w:rFonts w:cstheme="minorHAnsi"/>
          <w:color w:val="404040" w:themeColor="text1" w:themeTint="BF"/>
        </w:rPr>
        <w:t xml:space="preserve">emergencies and </w:t>
      </w:r>
      <w:r w:rsidR="00390DA4" w:rsidRPr="00393F11">
        <w:rPr>
          <w:rFonts w:cstheme="minorHAnsi"/>
          <w:color w:val="404040" w:themeColor="text1" w:themeTint="BF"/>
        </w:rPr>
        <w:t xml:space="preserve">different levels of </w:t>
      </w:r>
      <w:r w:rsidR="00DA49A1" w:rsidRPr="00393F11">
        <w:rPr>
          <w:rFonts w:cstheme="minorHAnsi"/>
          <w:color w:val="404040" w:themeColor="text1" w:themeTint="BF"/>
        </w:rPr>
        <w:t>emergencies</w:t>
      </w:r>
      <w:r w:rsidR="006376BA" w:rsidRPr="00393F11">
        <w:rPr>
          <w:rFonts w:cstheme="minorHAnsi"/>
          <w:color w:val="404040" w:themeColor="text1" w:themeTint="BF"/>
        </w:rPr>
        <w:t xml:space="preserve">. </w:t>
      </w:r>
      <w:r w:rsidR="00390DA4" w:rsidRPr="00393F11">
        <w:rPr>
          <w:rFonts w:cstheme="minorHAnsi"/>
          <w:color w:val="404040" w:themeColor="text1" w:themeTint="BF"/>
        </w:rPr>
        <w:t>Actual Joint Information System</w:t>
      </w:r>
      <w:r w:rsidR="006376BA" w:rsidRPr="00393F11">
        <w:rPr>
          <w:rFonts w:cstheme="minorHAnsi"/>
          <w:color w:val="404040" w:themeColor="text1" w:themeTint="BF"/>
        </w:rPr>
        <w:t xml:space="preserve"> activities </w:t>
      </w:r>
      <w:r w:rsidR="00390DA4" w:rsidRPr="00393F11">
        <w:rPr>
          <w:rFonts w:cstheme="minorHAnsi"/>
          <w:color w:val="404040" w:themeColor="text1" w:themeTint="BF"/>
        </w:rPr>
        <w:t xml:space="preserve">will </w:t>
      </w:r>
      <w:r w:rsidR="006376BA" w:rsidRPr="00393F11">
        <w:rPr>
          <w:rFonts w:cstheme="minorHAnsi"/>
          <w:color w:val="404040" w:themeColor="text1" w:themeTint="BF"/>
        </w:rPr>
        <w:t xml:space="preserve">depend on the </w:t>
      </w:r>
      <w:r w:rsidR="0060460A" w:rsidRPr="00393F11">
        <w:rPr>
          <w:rFonts w:cstheme="minorHAnsi"/>
          <w:color w:val="404040" w:themeColor="text1" w:themeTint="BF"/>
        </w:rPr>
        <w:t>demands</w:t>
      </w:r>
      <w:r w:rsidR="006376BA" w:rsidRPr="00393F11">
        <w:rPr>
          <w:rFonts w:cstheme="minorHAnsi"/>
          <w:color w:val="404040" w:themeColor="text1" w:themeTint="BF"/>
        </w:rPr>
        <w:t xml:space="preserve"> of the e</w:t>
      </w:r>
      <w:r w:rsidR="0060460A" w:rsidRPr="00393F11">
        <w:rPr>
          <w:rFonts w:cstheme="minorHAnsi"/>
          <w:color w:val="404040" w:themeColor="text1" w:themeTint="BF"/>
        </w:rPr>
        <w:t xml:space="preserve">vent or emergency, as well as </w:t>
      </w:r>
      <w:r w:rsidR="006376BA" w:rsidRPr="00393F11">
        <w:rPr>
          <w:rFonts w:cstheme="minorHAnsi"/>
          <w:color w:val="404040" w:themeColor="text1" w:themeTint="BF"/>
        </w:rPr>
        <w:t>request</w:t>
      </w:r>
      <w:r w:rsidR="0060460A" w:rsidRPr="00393F11">
        <w:rPr>
          <w:rFonts w:cstheme="minorHAnsi"/>
          <w:color w:val="404040" w:themeColor="text1" w:themeTint="BF"/>
        </w:rPr>
        <w:t>s</w:t>
      </w:r>
      <w:r w:rsidR="006376BA" w:rsidRPr="00393F11">
        <w:rPr>
          <w:rFonts w:cstheme="minorHAnsi"/>
          <w:color w:val="404040" w:themeColor="text1" w:themeTint="BF"/>
        </w:rPr>
        <w:t xml:space="preserve"> for support from an affected jurisdiction.</w:t>
      </w:r>
    </w:p>
    <w:p w14:paraId="64911E64" w14:textId="77777777" w:rsidR="00EE74B9" w:rsidRDefault="00EE74B9" w:rsidP="00C0230B">
      <w:pPr>
        <w:spacing w:after="0" w:line="240" w:lineRule="auto"/>
        <w:contextualSpacing/>
        <w:rPr>
          <w:rFonts w:cstheme="minorHAnsi"/>
          <w:color w:val="404040" w:themeColor="text1" w:themeTint="BF"/>
        </w:rPr>
      </w:pPr>
    </w:p>
    <w:p w14:paraId="09F32AA0" w14:textId="5B8D9E0B" w:rsidR="002D5328" w:rsidRDefault="002D5328">
      <w:pPr>
        <w:rPr>
          <w:rFonts w:cstheme="minorHAnsi"/>
          <w:color w:val="404040" w:themeColor="text1" w:themeTint="BF"/>
        </w:rPr>
      </w:pPr>
      <w:r>
        <w:rPr>
          <w:rFonts w:cstheme="minorHAnsi"/>
          <w:color w:val="404040" w:themeColor="text1" w:themeTint="BF"/>
        </w:rPr>
        <w:br w:type="page"/>
      </w:r>
    </w:p>
    <w:p w14:paraId="62F4F199" w14:textId="01F482FA" w:rsidR="002D5328" w:rsidRDefault="002D5328">
      <w:pPr>
        <w:rPr>
          <w:rFonts w:cstheme="minorHAnsi"/>
          <w:color w:val="404040" w:themeColor="text1" w:themeTint="BF"/>
        </w:rPr>
      </w:pPr>
      <w:r>
        <w:rPr>
          <w:rFonts w:cstheme="minorHAnsi"/>
          <w:color w:val="404040" w:themeColor="text1" w:themeTint="BF"/>
        </w:rPr>
        <w:br w:type="page"/>
      </w:r>
    </w:p>
    <w:p w14:paraId="1C516EA3" w14:textId="77777777" w:rsidR="00EE74B9" w:rsidRDefault="00EE74B9" w:rsidP="00C0230B">
      <w:pPr>
        <w:spacing w:after="0" w:line="240" w:lineRule="auto"/>
        <w:contextualSpacing/>
        <w:rPr>
          <w:rFonts w:cstheme="minorHAnsi"/>
          <w:color w:val="404040" w:themeColor="text1" w:themeTint="BF"/>
        </w:rPr>
        <w:sectPr w:rsidR="00EE74B9" w:rsidSect="006678F9">
          <w:headerReference w:type="default" r:id="rId13"/>
          <w:footerReference w:type="default" r:id="rId14"/>
          <w:footerReference w:type="first" r:id="rId15"/>
          <w:pgSz w:w="12240" w:h="15840"/>
          <w:pgMar w:top="1440" w:right="1440" w:bottom="1440" w:left="1440" w:header="720" w:footer="720" w:gutter="0"/>
          <w:pgNumType w:start="1"/>
          <w:cols w:space="720"/>
          <w:titlePg/>
          <w:docGrid w:linePitch="360"/>
        </w:sectPr>
      </w:pPr>
    </w:p>
    <w:p w14:paraId="04F94ACF" w14:textId="10DBF302" w:rsidR="00EE74B9" w:rsidRDefault="00EE74B9" w:rsidP="00C0230B">
      <w:pPr>
        <w:spacing w:after="0" w:line="240" w:lineRule="auto"/>
        <w:contextualSpacing/>
        <w:rPr>
          <w:rFonts w:cstheme="minorHAnsi"/>
          <w:color w:val="404040" w:themeColor="text1" w:themeTint="BF"/>
        </w:rPr>
      </w:pPr>
      <w:r w:rsidRPr="00393F11">
        <w:rPr>
          <w:rStyle w:val="IntenseEmphasis"/>
        </w:rPr>
        <w:t>Table 1. Examples of Joint Information System Coordination Activitie</w:t>
      </w:r>
      <w:r>
        <w:rPr>
          <w:rStyle w:val="IntenseEmphasis"/>
        </w:rPr>
        <w:t>s</w:t>
      </w:r>
    </w:p>
    <w:tbl>
      <w:tblPr>
        <w:tblStyle w:val="MediumGrid3-Accent6"/>
        <w:tblW w:w="13788" w:type="dxa"/>
        <w:tblLayout w:type="fixed"/>
        <w:tblLook w:val="0420" w:firstRow="1" w:lastRow="0" w:firstColumn="0" w:lastColumn="0" w:noHBand="0" w:noVBand="1"/>
      </w:tblPr>
      <w:tblGrid>
        <w:gridCol w:w="1278"/>
        <w:gridCol w:w="2070"/>
        <w:gridCol w:w="2430"/>
        <w:gridCol w:w="2250"/>
        <w:gridCol w:w="3060"/>
        <w:gridCol w:w="2700"/>
      </w:tblGrid>
      <w:tr w:rsidR="00EE74B9" w:rsidRPr="00465A17" w14:paraId="68FA52B7" w14:textId="2449110F" w:rsidTr="00993013">
        <w:trPr>
          <w:cnfStyle w:val="100000000000" w:firstRow="1" w:lastRow="0" w:firstColumn="0" w:lastColumn="0" w:oddVBand="0" w:evenVBand="0" w:oddHBand="0" w:evenHBand="0" w:firstRowFirstColumn="0" w:firstRowLastColumn="0" w:lastRowFirstColumn="0" w:lastRowLastColumn="0"/>
          <w:trHeight w:val="592"/>
        </w:trPr>
        <w:tc>
          <w:tcPr>
            <w:tcW w:w="0" w:type="dxa"/>
            <w:shd w:val="clear" w:color="auto" w:fill="0F243E" w:themeFill="text2" w:themeFillShade="80"/>
            <w:vAlign w:val="center"/>
          </w:tcPr>
          <w:p w14:paraId="4A8454F0" w14:textId="48581A9C" w:rsidR="00EE74B9" w:rsidRPr="00465A17" w:rsidRDefault="00EE74B9" w:rsidP="00EE74B9">
            <w:pPr>
              <w:pStyle w:val="NMSEPTableHeader1"/>
            </w:pPr>
            <w:r>
              <w:t>Activity</w:t>
            </w:r>
          </w:p>
        </w:tc>
        <w:tc>
          <w:tcPr>
            <w:tcW w:w="0" w:type="dxa"/>
            <w:shd w:val="clear" w:color="auto" w:fill="4F6228" w:themeFill="accent3" w:themeFillShade="80"/>
            <w:vAlign w:val="center"/>
          </w:tcPr>
          <w:p w14:paraId="51BB68F5" w14:textId="764E6F59" w:rsidR="00EE74B9" w:rsidRPr="00465A17" w:rsidRDefault="00EE74B9" w:rsidP="00EE74B9">
            <w:pPr>
              <w:pStyle w:val="NMSEPTableHeader1"/>
            </w:pPr>
            <w:r>
              <w:t>Non-Emergency</w:t>
            </w:r>
          </w:p>
        </w:tc>
        <w:tc>
          <w:tcPr>
            <w:tcW w:w="0" w:type="dxa"/>
            <w:shd w:val="clear" w:color="auto" w:fill="C00000"/>
            <w:vAlign w:val="center"/>
          </w:tcPr>
          <w:p w14:paraId="1DB65CD1" w14:textId="50A88DCD" w:rsidR="00EE74B9" w:rsidRDefault="00EE74B9" w:rsidP="00EE74B9">
            <w:pPr>
              <w:pStyle w:val="NMSEPTableHeader1"/>
            </w:pPr>
            <w:r>
              <w:t>Operational Area Level</w:t>
            </w:r>
          </w:p>
        </w:tc>
        <w:tc>
          <w:tcPr>
            <w:tcW w:w="0" w:type="dxa"/>
            <w:shd w:val="clear" w:color="auto" w:fill="C00000"/>
            <w:vAlign w:val="center"/>
          </w:tcPr>
          <w:p w14:paraId="78138149" w14:textId="4963EB15" w:rsidR="00EE74B9" w:rsidRDefault="00EE74B9" w:rsidP="00EE74B9">
            <w:pPr>
              <w:pStyle w:val="NMSEPTableHeader1"/>
            </w:pPr>
            <w:r>
              <w:t>Regional Level</w:t>
            </w:r>
          </w:p>
        </w:tc>
        <w:tc>
          <w:tcPr>
            <w:tcW w:w="0" w:type="dxa"/>
            <w:shd w:val="clear" w:color="auto" w:fill="C00000"/>
            <w:vAlign w:val="center"/>
          </w:tcPr>
          <w:p w14:paraId="1F53B2AD" w14:textId="346648F4" w:rsidR="00EE74B9" w:rsidRDefault="00EE74B9" w:rsidP="00EE74B9">
            <w:pPr>
              <w:pStyle w:val="NMSEPTableHeader1"/>
            </w:pPr>
            <w:r>
              <w:t>Catastrophic Level</w:t>
            </w:r>
          </w:p>
        </w:tc>
        <w:tc>
          <w:tcPr>
            <w:tcW w:w="0" w:type="dxa"/>
            <w:shd w:val="clear" w:color="auto" w:fill="4F6228" w:themeFill="accent3" w:themeFillShade="80"/>
            <w:vAlign w:val="center"/>
          </w:tcPr>
          <w:p w14:paraId="22202672" w14:textId="356A1ABE" w:rsidR="00EE74B9" w:rsidRDefault="00EE74B9" w:rsidP="00EE74B9">
            <w:pPr>
              <w:pStyle w:val="NMSEPTableHeader1"/>
            </w:pPr>
            <w:r>
              <w:t>Recovery</w:t>
            </w:r>
          </w:p>
        </w:tc>
      </w:tr>
      <w:tr w:rsidR="00904655" w:rsidRPr="002E4B3C" w14:paraId="62DACBA6" w14:textId="466FAD85" w:rsidTr="00904655">
        <w:trPr>
          <w:cnfStyle w:val="000000100000" w:firstRow="0" w:lastRow="0" w:firstColumn="0" w:lastColumn="0" w:oddVBand="0" w:evenVBand="0" w:oddHBand="1" w:evenHBand="0" w:firstRowFirstColumn="0" w:firstRowLastColumn="0" w:lastRowFirstColumn="0" w:lastRowLastColumn="0"/>
          <w:trHeight w:val="452"/>
        </w:trPr>
        <w:tc>
          <w:tcPr>
            <w:tcW w:w="1278" w:type="dxa"/>
            <w:shd w:val="clear" w:color="auto" w:fill="D9D9D9" w:themeFill="background1" w:themeFillShade="D9"/>
          </w:tcPr>
          <w:p w14:paraId="66441556" w14:textId="39E48D97" w:rsidR="00904655" w:rsidRPr="007239FC" w:rsidRDefault="00904655" w:rsidP="00904655">
            <w:pPr>
              <w:pStyle w:val="NMSEPText"/>
            </w:pPr>
            <w:r w:rsidRPr="00D10AA3">
              <w:rPr>
                <w:b/>
                <w:sz w:val="18"/>
                <w:szCs w:val="18"/>
              </w:rPr>
              <w:t>Situational Awareness</w:t>
            </w:r>
          </w:p>
        </w:tc>
        <w:tc>
          <w:tcPr>
            <w:tcW w:w="2070" w:type="dxa"/>
            <w:shd w:val="clear" w:color="auto" w:fill="D9D9D9" w:themeFill="background1" w:themeFillShade="D9"/>
          </w:tcPr>
          <w:p w14:paraId="1018B93E" w14:textId="77777777" w:rsidR="00904655" w:rsidRDefault="00904655" w:rsidP="00904655">
            <w:pPr>
              <w:pStyle w:val="ListParagraph"/>
              <w:numPr>
                <w:ilvl w:val="0"/>
                <w:numId w:val="3"/>
              </w:numPr>
              <w:ind w:left="121" w:hanging="121"/>
              <w:rPr>
                <w:sz w:val="18"/>
                <w:szCs w:val="18"/>
              </w:rPr>
            </w:pPr>
            <w:r>
              <w:rPr>
                <w:sz w:val="18"/>
                <w:szCs w:val="18"/>
              </w:rPr>
              <w:t>Share public information and warning efforts as they relate to emerging hazards, threats, mitigation efforts, upcoming events, etc.</w:t>
            </w:r>
          </w:p>
          <w:p w14:paraId="5CF382CB" w14:textId="07B8D732" w:rsidR="00904655" w:rsidRPr="008A671C" w:rsidRDefault="00904655" w:rsidP="00904655">
            <w:pPr>
              <w:pStyle w:val="ListParagraph"/>
              <w:numPr>
                <w:ilvl w:val="0"/>
                <w:numId w:val="3"/>
              </w:numPr>
              <w:ind w:left="121" w:hanging="121"/>
              <w:rPr>
                <w:sz w:val="18"/>
                <w:szCs w:val="18"/>
              </w:rPr>
            </w:pPr>
            <w:r>
              <w:rPr>
                <w:sz w:val="18"/>
                <w:szCs w:val="18"/>
              </w:rPr>
              <w:t>Share best practices, lessons learned and new trends/standards in public information and warning</w:t>
            </w:r>
          </w:p>
        </w:tc>
        <w:tc>
          <w:tcPr>
            <w:tcW w:w="2430" w:type="dxa"/>
            <w:shd w:val="clear" w:color="auto" w:fill="D9D9D9" w:themeFill="background1" w:themeFillShade="D9"/>
          </w:tcPr>
          <w:p w14:paraId="220CA98B" w14:textId="77777777" w:rsidR="00904655" w:rsidRDefault="00904655" w:rsidP="00904655">
            <w:pPr>
              <w:pStyle w:val="ListParagraph"/>
              <w:numPr>
                <w:ilvl w:val="0"/>
                <w:numId w:val="3"/>
              </w:numPr>
              <w:ind w:left="121" w:hanging="121"/>
              <w:rPr>
                <w:sz w:val="18"/>
                <w:szCs w:val="18"/>
              </w:rPr>
            </w:pPr>
            <w:r>
              <w:rPr>
                <w:sz w:val="18"/>
                <w:szCs w:val="18"/>
              </w:rPr>
              <w:t>Verify and share information</w:t>
            </w:r>
            <w:r w:rsidRPr="00D10AA3">
              <w:rPr>
                <w:sz w:val="18"/>
                <w:szCs w:val="18"/>
              </w:rPr>
              <w:t xml:space="preserve"> about</w:t>
            </w:r>
            <w:r>
              <w:rPr>
                <w:sz w:val="18"/>
                <w:szCs w:val="18"/>
              </w:rPr>
              <w:t xml:space="preserve"> public information and warning response activities for</w:t>
            </w:r>
            <w:r w:rsidRPr="00D10AA3">
              <w:rPr>
                <w:sz w:val="18"/>
                <w:szCs w:val="18"/>
              </w:rPr>
              <w:t xml:space="preserve"> evolving incidents that have the potential to impact other </w:t>
            </w:r>
            <w:r>
              <w:rPr>
                <w:sz w:val="18"/>
                <w:szCs w:val="18"/>
              </w:rPr>
              <w:t>Operational Area</w:t>
            </w:r>
            <w:r w:rsidRPr="00D10AA3">
              <w:rPr>
                <w:sz w:val="18"/>
                <w:szCs w:val="18"/>
              </w:rPr>
              <w:t xml:space="preserve">s </w:t>
            </w:r>
          </w:p>
          <w:p w14:paraId="5AD0FD15" w14:textId="77777777" w:rsidR="00904655" w:rsidRDefault="00904655" w:rsidP="00904655">
            <w:pPr>
              <w:pStyle w:val="ListParagraph"/>
              <w:numPr>
                <w:ilvl w:val="0"/>
                <w:numId w:val="3"/>
              </w:numPr>
              <w:ind w:left="121" w:hanging="121"/>
              <w:rPr>
                <w:sz w:val="18"/>
                <w:szCs w:val="18"/>
              </w:rPr>
            </w:pPr>
            <w:r>
              <w:rPr>
                <w:sz w:val="18"/>
                <w:szCs w:val="18"/>
              </w:rPr>
              <w:t>Monitor and share status updates on virtual coordination platforms</w:t>
            </w:r>
          </w:p>
          <w:p w14:paraId="04ED9DEF" w14:textId="77777777" w:rsidR="00904655" w:rsidRPr="007239FC" w:rsidRDefault="00904655" w:rsidP="00904655">
            <w:pPr>
              <w:pStyle w:val="NMSEPText"/>
            </w:pPr>
          </w:p>
        </w:tc>
        <w:tc>
          <w:tcPr>
            <w:tcW w:w="2250" w:type="dxa"/>
            <w:shd w:val="clear" w:color="auto" w:fill="D9D9D9" w:themeFill="background1" w:themeFillShade="D9"/>
          </w:tcPr>
          <w:p w14:paraId="1E89E254" w14:textId="6C9C6D08" w:rsidR="00904655" w:rsidRDefault="00904655" w:rsidP="00904655">
            <w:pPr>
              <w:pStyle w:val="ListParagraph"/>
              <w:numPr>
                <w:ilvl w:val="0"/>
                <w:numId w:val="3"/>
              </w:numPr>
              <w:ind w:left="121" w:hanging="121"/>
              <w:rPr>
                <w:sz w:val="18"/>
                <w:szCs w:val="18"/>
              </w:rPr>
            </w:pPr>
            <w:r>
              <w:rPr>
                <w:sz w:val="18"/>
                <w:szCs w:val="18"/>
              </w:rPr>
              <w:t xml:space="preserve">Identify </w:t>
            </w:r>
            <w:r w:rsidR="00FC2440">
              <w:rPr>
                <w:sz w:val="18"/>
                <w:szCs w:val="18"/>
              </w:rPr>
              <w:t xml:space="preserve">a </w:t>
            </w:r>
            <w:r>
              <w:rPr>
                <w:sz w:val="18"/>
                <w:szCs w:val="18"/>
              </w:rPr>
              <w:t>Joint Information System</w:t>
            </w:r>
            <w:r w:rsidR="00FC2440">
              <w:rPr>
                <w:sz w:val="18"/>
                <w:szCs w:val="18"/>
              </w:rPr>
              <w:t xml:space="preserve"> Liaison</w:t>
            </w:r>
            <w:r>
              <w:rPr>
                <w:sz w:val="18"/>
                <w:szCs w:val="18"/>
              </w:rPr>
              <w:t xml:space="preserve"> (who is also a staff member of the local Joint Information Center, if activated) to verify and share information with the Joint Information System</w:t>
            </w:r>
          </w:p>
          <w:p w14:paraId="0E2E8D27" w14:textId="77777777" w:rsidR="00904655" w:rsidRDefault="00904655" w:rsidP="00904655">
            <w:pPr>
              <w:pStyle w:val="ListParagraph"/>
              <w:numPr>
                <w:ilvl w:val="0"/>
                <w:numId w:val="3"/>
              </w:numPr>
              <w:ind w:left="121" w:hanging="121"/>
              <w:rPr>
                <w:sz w:val="18"/>
                <w:szCs w:val="18"/>
              </w:rPr>
            </w:pPr>
            <w:r>
              <w:rPr>
                <w:sz w:val="18"/>
                <w:szCs w:val="18"/>
              </w:rPr>
              <w:t>Gather information from most heavily affected Operational Areas</w:t>
            </w:r>
          </w:p>
          <w:p w14:paraId="2AD09ACA" w14:textId="2AE9CA91" w:rsidR="00904655" w:rsidRPr="00904655" w:rsidRDefault="00904655" w:rsidP="00904655">
            <w:pPr>
              <w:pStyle w:val="ListParagraph"/>
              <w:numPr>
                <w:ilvl w:val="0"/>
                <w:numId w:val="3"/>
              </w:numPr>
              <w:ind w:left="121" w:hanging="121"/>
              <w:rPr>
                <w:sz w:val="18"/>
                <w:szCs w:val="18"/>
              </w:rPr>
            </w:pPr>
            <w:r w:rsidRPr="00904655">
              <w:rPr>
                <w:sz w:val="18"/>
                <w:szCs w:val="18"/>
              </w:rPr>
              <w:t>Monitor and share status updates on  virtual coordination platforms</w:t>
            </w:r>
          </w:p>
        </w:tc>
        <w:tc>
          <w:tcPr>
            <w:tcW w:w="3060" w:type="dxa"/>
            <w:shd w:val="clear" w:color="auto" w:fill="D9D9D9" w:themeFill="background1" w:themeFillShade="D9"/>
          </w:tcPr>
          <w:p w14:paraId="58F2D551" w14:textId="76B084F0" w:rsidR="00904655" w:rsidRDefault="00FC2440" w:rsidP="00904655">
            <w:pPr>
              <w:pStyle w:val="ListParagraph"/>
              <w:numPr>
                <w:ilvl w:val="0"/>
                <w:numId w:val="3"/>
              </w:numPr>
              <w:ind w:left="121" w:hanging="121"/>
              <w:rPr>
                <w:sz w:val="18"/>
                <w:szCs w:val="18"/>
              </w:rPr>
            </w:pPr>
            <w:r>
              <w:rPr>
                <w:sz w:val="18"/>
                <w:szCs w:val="18"/>
              </w:rPr>
              <w:t xml:space="preserve">Identify a Joint Information System Liaison </w:t>
            </w:r>
            <w:r w:rsidR="00904655">
              <w:rPr>
                <w:sz w:val="18"/>
                <w:szCs w:val="18"/>
              </w:rPr>
              <w:t xml:space="preserve">(who is also a staff member of the local Joint Information Center, if activated) to verify and share information with the Joint Information System </w:t>
            </w:r>
          </w:p>
          <w:p w14:paraId="76EE6468" w14:textId="77777777" w:rsidR="00904655" w:rsidRDefault="00904655" w:rsidP="00904655">
            <w:pPr>
              <w:pStyle w:val="ListParagraph"/>
              <w:numPr>
                <w:ilvl w:val="0"/>
                <w:numId w:val="3"/>
              </w:numPr>
              <w:ind w:left="121" w:hanging="121"/>
              <w:rPr>
                <w:sz w:val="18"/>
                <w:szCs w:val="18"/>
              </w:rPr>
            </w:pPr>
            <w:r>
              <w:rPr>
                <w:sz w:val="18"/>
                <w:szCs w:val="18"/>
              </w:rPr>
              <w:t>If the Joint Information System is convening in a physical location, provide a liaison to co-locate with other Joint Information System representatives</w:t>
            </w:r>
          </w:p>
          <w:p w14:paraId="0AB5033C" w14:textId="77777777" w:rsidR="00904655" w:rsidRDefault="00904655" w:rsidP="00904655">
            <w:pPr>
              <w:pStyle w:val="ListParagraph"/>
              <w:numPr>
                <w:ilvl w:val="0"/>
                <w:numId w:val="3"/>
              </w:numPr>
              <w:ind w:left="121" w:hanging="121"/>
              <w:rPr>
                <w:sz w:val="18"/>
                <w:szCs w:val="18"/>
              </w:rPr>
            </w:pPr>
            <w:r>
              <w:rPr>
                <w:sz w:val="18"/>
                <w:szCs w:val="18"/>
              </w:rPr>
              <w:t>Monitor and share status updates on  virtual coordination platforms</w:t>
            </w:r>
          </w:p>
          <w:p w14:paraId="1FCEFD5E" w14:textId="5D49CB31" w:rsidR="00904655" w:rsidRPr="00904655" w:rsidRDefault="00904655" w:rsidP="00904655">
            <w:pPr>
              <w:pStyle w:val="ListParagraph"/>
              <w:numPr>
                <w:ilvl w:val="0"/>
                <w:numId w:val="3"/>
              </w:numPr>
              <w:ind w:left="121" w:hanging="121"/>
              <w:rPr>
                <w:sz w:val="18"/>
                <w:szCs w:val="18"/>
              </w:rPr>
            </w:pPr>
            <w:r w:rsidRPr="00904655">
              <w:rPr>
                <w:sz w:val="18"/>
                <w:szCs w:val="18"/>
              </w:rPr>
              <w:t xml:space="preserve">Verify and share information with the state, federal and other California regional and private sector partners </w:t>
            </w:r>
          </w:p>
        </w:tc>
        <w:tc>
          <w:tcPr>
            <w:tcW w:w="2700" w:type="dxa"/>
            <w:shd w:val="clear" w:color="auto" w:fill="D9D9D9" w:themeFill="background1" w:themeFillShade="D9"/>
          </w:tcPr>
          <w:p w14:paraId="45609372" w14:textId="13A54DCD" w:rsidR="00904655" w:rsidRPr="00904655" w:rsidRDefault="00904655" w:rsidP="00993013">
            <w:pPr>
              <w:pStyle w:val="ListParagraph"/>
              <w:numPr>
                <w:ilvl w:val="0"/>
                <w:numId w:val="3"/>
              </w:numPr>
              <w:ind w:left="121" w:hanging="121"/>
              <w:rPr>
                <w:sz w:val="18"/>
                <w:szCs w:val="18"/>
              </w:rPr>
            </w:pPr>
            <w:r w:rsidRPr="00904655">
              <w:rPr>
                <w:sz w:val="18"/>
                <w:szCs w:val="18"/>
              </w:rPr>
              <w:t>Conduct or participate in after action debriefs to share best practices and lessons learned, and identify improvements to the Joint Information System</w:t>
            </w:r>
          </w:p>
        </w:tc>
      </w:tr>
      <w:tr w:rsidR="00904655" w:rsidRPr="002E4B3C" w14:paraId="69CF7DA9" w14:textId="250544DF" w:rsidTr="00904655">
        <w:trPr>
          <w:trHeight w:val="416"/>
        </w:trPr>
        <w:tc>
          <w:tcPr>
            <w:tcW w:w="1278" w:type="dxa"/>
            <w:tcBorders>
              <w:top w:val="single" w:sz="8" w:space="0" w:color="FFFFFF" w:themeColor="background1"/>
              <w:bottom w:val="single" w:sz="8" w:space="0" w:color="FFFFFF" w:themeColor="background1"/>
            </w:tcBorders>
            <w:shd w:val="clear" w:color="auto" w:fill="F2F2F2" w:themeFill="background1" w:themeFillShade="F2"/>
          </w:tcPr>
          <w:p w14:paraId="7EC38A99" w14:textId="79E0331B" w:rsidR="00904655" w:rsidRPr="007239FC" w:rsidRDefault="00904655" w:rsidP="00904655">
            <w:pPr>
              <w:pStyle w:val="NMSEPText"/>
            </w:pPr>
            <w:r w:rsidRPr="00D10AA3">
              <w:rPr>
                <w:b/>
                <w:sz w:val="18"/>
                <w:szCs w:val="18"/>
              </w:rPr>
              <w:t>Media Management</w:t>
            </w:r>
          </w:p>
        </w:tc>
        <w:tc>
          <w:tcPr>
            <w:tcW w:w="2070" w:type="dxa"/>
            <w:tcBorders>
              <w:top w:val="single" w:sz="8" w:space="0" w:color="FFFFFF" w:themeColor="background1"/>
              <w:bottom w:val="single" w:sz="8" w:space="0" w:color="FFFFFF" w:themeColor="background1"/>
            </w:tcBorders>
            <w:shd w:val="clear" w:color="auto" w:fill="F2F2F2" w:themeFill="background1" w:themeFillShade="F2"/>
          </w:tcPr>
          <w:p w14:paraId="543C4C8F" w14:textId="77777777" w:rsidR="00904655" w:rsidRDefault="00904655" w:rsidP="00904655">
            <w:pPr>
              <w:pStyle w:val="ListParagraph"/>
              <w:numPr>
                <w:ilvl w:val="0"/>
                <w:numId w:val="3"/>
              </w:numPr>
              <w:ind w:left="121" w:hanging="121"/>
              <w:rPr>
                <w:sz w:val="18"/>
                <w:szCs w:val="18"/>
              </w:rPr>
            </w:pPr>
            <w:r>
              <w:rPr>
                <w:sz w:val="18"/>
                <w:szCs w:val="18"/>
              </w:rPr>
              <w:t>Conduct joint press conferences and other joint media events and availabilities to help build relationships</w:t>
            </w:r>
          </w:p>
          <w:p w14:paraId="2EA913FB" w14:textId="2851E97C" w:rsidR="00904655" w:rsidRPr="00904655" w:rsidRDefault="00904655" w:rsidP="00904655">
            <w:pPr>
              <w:pStyle w:val="ListParagraph"/>
              <w:numPr>
                <w:ilvl w:val="0"/>
                <w:numId w:val="3"/>
              </w:numPr>
              <w:ind w:left="121" w:hanging="121"/>
              <w:rPr>
                <w:sz w:val="18"/>
                <w:szCs w:val="18"/>
              </w:rPr>
            </w:pPr>
            <w:r w:rsidRPr="00904655">
              <w:rPr>
                <w:sz w:val="18"/>
                <w:szCs w:val="18"/>
              </w:rPr>
              <w:t>Co-host media coffees or other networking events to talk about regional coordination with the media</w:t>
            </w:r>
          </w:p>
        </w:tc>
        <w:tc>
          <w:tcPr>
            <w:tcW w:w="2430" w:type="dxa"/>
            <w:tcBorders>
              <w:top w:val="single" w:sz="8" w:space="0" w:color="FFFFFF" w:themeColor="background1"/>
              <w:bottom w:val="single" w:sz="8" w:space="0" w:color="FFFFFF" w:themeColor="background1"/>
            </w:tcBorders>
            <w:shd w:val="clear" w:color="auto" w:fill="F2F2F2" w:themeFill="background1" w:themeFillShade="F2"/>
          </w:tcPr>
          <w:p w14:paraId="3865B3F3" w14:textId="77777777" w:rsidR="00904655" w:rsidRDefault="00904655" w:rsidP="00904655">
            <w:pPr>
              <w:pStyle w:val="ListParagraph"/>
              <w:numPr>
                <w:ilvl w:val="0"/>
                <w:numId w:val="3"/>
              </w:numPr>
              <w:ind w:left="121" w:hanging="121"/>
              <w:rPr>
                <w:sz w:val="18"/>
                <w:szCs w:val="18"/>
              </w:rPr>
            </w:pPr>
            <w:r>
              <w:rPr>
                <w:sz w:val="18"/>
                <w:szCs w:val="18"/>
              </w:rPr>
              <w:t>Share information about emerging stories or media inquiries with the potential to impact other Operational Areas</w:t>
            </w:r>
          </w:p>
          <w:p w14:paraId="27705C87" w14:textId="30B54B6B" w:rsidR="00904655" w:rsidRPr="00904655" w:rsidRDefault="00904655" w:rsidP="00904655">
            <w:pPr>
              <w:pStyle w:val="ListParagraph"/>
              <w:numPr>
                <w:ilvl w:val="0"/>
                <w:numId w:val="3"/>
              </w:numPr>
              <w:ind w:left="121" w:hanging="121"/>
              <w:rPr>
                <w:sz w:val="18"/>
                <w:szCs w:val="18"/>
              </w:rPr>
            </w:pPr>
            <w:r w:rsidRPr="00904655">
              <w:rPr>
                <w:sz w:val="18"/>
                <w:szCs w:val="18"/>
              </w:rPr>
              <w:t>Redirect media inquiries to appropriate Operational Areas as needed</w:t>
            </w:r>
          </w:p>
        </w:tc>
        <w:tc>
          <w:tcPr>
            <w:tcW w:w="2250" w:type="dxa"/>
            <w:tcBorders>
              <w:top w:val="single" w:sz="8" w:space="0" w:color="FFFFFF" w:themeColor="background1"/>
              <w:bottom w:val="single" w:sz="8" w:space="0" w:color="FFFFFF" w:themeColor="background1"/>
            </w:tcBorders>
            <w:shd w:val="clear" w:color="auto" w:fill="F2F2F2" w:themeFill="background1" w:themeFillShade="F2"/>
          </w:tcPr>
          <w:p w14:paraId="4DE8973B" w14:textId="77777777" w:rsidR="00904655" w:rsidRDefault="00904655" w:rsidP="00904655">
            <w:pPr>
              <w:pStyle w:val="ListParagraph"/>
              <w:numPr>
                <w:ilvl w:val="0"/>
                <w:numId w:val="3"/>
              </w:numPr>
              <w:ind w:left="121" w:hanging="121"/>
              <w:rPr>
                <w:sz w:val="18"/>
                <w:szCs w:val="18"/>
              </w:rPr>
            </w:pPr>
            <w:r>
              <w:rPr>
                <w:sz w:val="18"/>
                <w:szCs w:val="18"/>
              </w:rPr>
              <w:t>Coordinate press conference scheduling to avoid timing conflicts</w:t>
            </w:r>
          </w:p>
          <w:p w14:paraId="759A8934" w14:textId="77777777" w:rsidR="00904655" w:rsidRDefault="00904655" w:rsidP="00904655">
            <w:pPr>
              <w:pStyle w:val="ListParagraph"/>
              <w:numPr>
                <w:ilvl w:val="0"/>
                <w:numId w:val="3"/>
              </w:numPr>
              <w:ind w:left="121" w:hanging="121"/>
              <w:rPr>
                <w:sz w:val="18"/>
                <w:szCs w:val="18"/>
              </w:rPr>
            </w:pPr>
            <w:r>
              <w:rPr>
                <w:sz w:val="18"/>
                <w:szCs w:val="18"/>
              </w:rPr>
              <w:t>Support technical logistics for virtual joint press availabilities</w:t>
            </w:r>
          </w:p>
          <w:p w14:paraId="1C9A6071" w14:textId="448E8F0B" w:rsidR="00904655" w:rsidRPr="00904655" w:rsidRDefault="00904655" w:rsidP="00904655">
            <w:pPr>
              <w:pStyle w:val="ListParagraph"/>
              <w:numPr>
                <w:ilvl w:val="0"/>
                <w:numId w:val="3"/>
              </w:numPr>
              <w:ind w:left="121" w:hanging="121"/>
              <w:rPr>
                <w:sz w:val="18"/>
                <w:szCs w:val="18"/>
              </w:rPr>
            </w:pPr>
            <w:r w:rsidRPr="00904655">
              <w:rPr>
                <w:sz w:val="18"/>
                <w:szCs w:val="18"/>
              </w:rPr>
              <w:t xml:space="preserve">Support affected Operational Areas by answering media lines </w:t>
            </w:r>
          </w:p>
        </w:tc>
        <w:tc>
          <w:tcPr>
            <w:tcW w:w="3060" w:type="dxa"/>
            <w:tcBorders>
              <w:top w:val="single" w:sz="8" w:space="0" w:color="FFFFFF" w:themeColor="background1"/>
              <w:bottom w:val="single" w:sz="8" w:space="0" w:color="FFFFFF" w:themeColor="background1"/>
            </w:tcBorders>
            <w:shd w:val="clear" w:color="auto" w:fill="F2F2F2" w:themeFill="background1" w:themeFillShade="F2"/>
          </w:tcPr>
          <w:p w14:paraId="302F95CE" w14:textId="77777777" w:rsidR="00904655" w:rsidRDefault="00904655" w:rsidP="00904655">
            <w:pPr>
              <w:pStyle w:val="ListParagraph"/>
              <w:numPr>
                <w:ilvl w:val="0"/>
                <w:numId w:val="3"/>
              </w:numPr>
              <w:ind w:left="121" w:hanging="121"/>
              <w:rPr>
                <w:sz w:val="18"/>
                <w:szCs w:val="18"/>
              </w:rPr>
            </w:pPr>
            <w:r>
              <w:rPr>
                <w:sz w:val="18"/>
                <w:szCs w:val="18"/>
              </w:rPr>
              <w:t xml:space="preserve">Assist with coordination for joint press conferences </w:t>
            </w:r>
          </w:p>
          <w:p w14:paraId="2C92C6B8" w14:textId="77777777" w:rsidR="00904655" w:rsidRDefault="00904655" w:rsidP="00904655">
            <w:pPr>
              <w:pStyle w:val="ListParagraph"/>
              <w:numPr>
                <w:ilvl w:val="0"/>
                <w:numId w:val="3"/>
              </w:numPr>
              <w:ind w:left="121" w:hanging="121"/>
              <w:rPr>
                <w:sz w:val="18"/>
                <w:szCs w:val="18"/>
              </w:rPr>
            </w:pPr>
            <w:r>
              <w:rPr>
                <w:sz w:val="18"/>
                <w:szCs w:val="18"/>
              </w:rPr>
              <w:t>Support technical logistics for virtual joint press availabilities</w:t>
            </w:r>
          </w:p>
          <w:p w14:paraId="3C52B29B" w14:textId="77777777" w:rsidR="00904655" w:rsidRDefault="00904655" w:rsidP="00904655">
            <w:pPr>
              <w:pStyle w:val="ListParagraph"/>
              <w:numPr>
                <w:ilvl w:val="0"/>
                <w:numId w:val="3"/>
              </w:numPr>
              <w:ind w:left="121" w:hanging="121"/>
              <w:rPr>
                <w:sz w:val="18"/>
                <w:szCs w:val="18"/>
              </w:rPr>
            </w:pPr>
            <w:r>
              <w:rPr>
                <w:sz w:val="18"/>
                <w:szCs w:val="18"/>
              </w:rPr>
              <w:t>Staff a media hotline and help direct inquiries to appropriate Operational Area(s)</w:t>
            </w:r>
          </w:p>
          <w:p w14:paraId="697287C5" w14:textId="4B9ABF45" w:rsidR="00904655" w:rsidRPr="00904655" w:rsidRDefault="00904655" w:rsidP="00904655">
            <w:pPr>
              <w:pStyle w:val="ListParagraph"/>
              <w:numPr>
                <w:ilvl w:val="0"/>
                <w:numId w:val="3"/>
              </w:numPr>
              <w:ind w:left="121" w:hanging="121"/>
              <w:rPr>
                <w:sz w:val="18"/>
                <w:szCs w:val="18"/>
              </w:rPr>
            </w:pPr>
            <w:r w:rsidRPr="00904655">
              <w:rPr>
                <w:sz w:val="18"/>
                <w:szCs w:val="18"/>
              </w:rPr>
              <w:t>Coordinate media inquiries with the State/Federal Joint Information Center, if activated</w:t>
            </w:r>
          </w:p>
        </w:tc>
        <w:tc>
          <w:tcPr>
            <w:tcW w:w="2700" w:type="dxa"/>
            <w:tcBorders>
              <w:top w:val="single" w:sz="8" w:space="0" w:color="FFFFFF" w:themeColor="background1"/>
              <w:bottom w:val="single" w:sz="8" w:space="0" w:color="FFFFFF" w:themeColor="background1"/>
            </w:tcBorders>
            <w:shd w:val="clear" w:color="auto" w:fill="F2F2F2" w:themeFill="background1" w:themeFillShade="F2"/>
          </w:tcPr>
          <w:p w14:paraId="1BAB9ECE" w14:textId="77777777" w:rsidR="00904655" w:rsidRDefault="00904655" w:rsidP="00904655">
            <w:pPr>
              <w:pStyle w:val="ListParagraph"/>
              <w:numPr>
                <w:ilvl w:val="0"/>
                <w:numId w:val="3"/>
              </w:numPr>
              <w:ind w:left="121" w:hanging="121"/>
              <w:rPr>
                <w:sz w:val="18"/>
                <w:szCs w:val="18"/>
              </w:rPr>
            </w:pPr>
            <w:r>
              <w:rPr>
                <w:sz w:val="18"/>
                <w:szCs w:val="18"/>
              </w:rPr>
              <w:t xml:space="preserve">Advise Joint Information System members when local Joint Information Centers and/or media hotline are demobilized </w:t>
            </w:r>
          </w:p>
          <w:p w14:paraId="562FEB4A" w14:textId="21F80F8B" w:rsidR="00904655" w:rsidRPr="00904655" w:rsidRDefault="00904655" w:rsidP="00904655">
            <w:pPr>
              <w:pStyle w:val="ListParagraph"/>
              <w:numPr>
                <w:ilvl w:val="0"/>
                <w:numId w:val="3"/>
              </w:numPr>
              <w:ind w:left="121" w:hanging="121"/>
              <w:rPr>
                <w:sz w:val="18"/>
                <w:szCs w:val="18"/>
              </w:rPr>
            </w:pPr>
            <w:r w:rsidRPr="00904655">
              <w:rPr>
                <w:sz w:val="18"/>
                <w:szCs w:val="18"/>
              </w:rPr>
              <w:t>Provide contact info for future inquiries so Joint Information System members can refer media to appropriate contacts if requested</w:t>
            </w:r>
          </w:p>
        </w:tc>
      </w:tr>
      <w:tr w:rsidR="00904655" w:rsidRPr="002E4B3C" w14:paraId="3F65D419" w14:textId="07624C47" w:rsidTr="00904655">
        <w:trPr>
          <w:cnfStyle w:val="000000100000" w:firstRow="0" w:lastRow="0" w:firstColumn="0" w:lastColumn="0" w:oddVBand="0" w:evenVBand="0" w:oddHBand="1" w:evenHBand="0" w:firstRowFirstColumn="0" w:firstRowLastColumn="0" w:lastRowFirstColumn="0" w:lastRowLastColumn="0"/>
          <w:trHeight w:val="452"/>
        </w:trPr>
        <w:tc>
          <w:tcPr>
            <w:tcW w:w="1278" w:type="dxa"/>
            <w:shd w:val="clear" w:color="auto" w:fill="D9D9D9" w:themeFill="background1" w:themeFillShade="D9"/>
          </w:tcPr>
          <w:p w14:paraId="5814A837" w14:textId="4CB066D6" w:rsidR="00904655" w:rsidRPr="007239FC" w:rsidRDefault="00904655" w:rsidP="00904655">
            <w:pPr>
              <w:pStyle w:val="NMSEPText"/>
            </w:pPr>
            <w:r>
              <w:rPr>
                <w:b/>
                <w:sz w:val="18"/>
                <w:szCs w:val="18"/>
              </w:rPr>
              <w:t>Media/Social Media M</w:t>
            </w:r>
            <w:r w:rsidRPr="00D10AA3">
              <w:rPr>
                <w:b/>
                <w:sz w:val="18"/>
                <w:szCs w:val="18"/>
              </w:rPr>
              <w:t>onitoring</w:t>
            </w:r>
          </w:p>
        </w:tc>
        <w:tc>
          <w:tcPr>
            <w:tcW w:w="2070" w:type="dxa"/>
            <w:shd w:val="clear" w:color="auto" w:fill="D9D9D9" w:themeFill="background1" w:themeFillShade="D9"/>
          </w:tcPr>
          <w:p w14:paraId="7E2CA07A" w14:textId="77777777" w:rsidR="00904655" w:rsidRPr="00904655" w:rsidRDefault="00904655" w:rsidP="00904655">
            <w:pPr>
              <w:pStyle w:val="ListParagraph"/>
              <w:numPr>
                <w:ilvl w:val="0"/>
                <w:numId w:val="3"/>
              </w:numPr>
              <w:ind w:left="121" w:hanging="121"/>
              <w:rPr>
                <w:sz w:val="18"/>
                <w:szCs w:val="18"/>
              </w:rPr>
            </w:pPr>
            <w:r w:rsidRPr="00904655">
              <w:rPr>
                <w:sz w:val="18"/>
                <w:szCs w:val="18"/>
              </w:rPr>
              <w:t>Like/follow other Joint Information System member jurisdictions, media, and other influencers on social media</w:t>
            </w:r>
          </w:p>
          <w:p w14:paraId="2B862E6F" w14:textId="11156B73" w:rsidR="00904655" w:rsidRPr="00904655" w:rsidRDefault="00904655" w:rsidP="00904655">
            <w:pPr>
              <w:pStyle w:val="ListParagraph"/>
              <w:numPr>
                <w:ilvl w:val="0"/>
                <w:numId w:val="3"/>
              </w:numPr>
              <w:ind w:left="121" w:hanging="121"/>
              <w:rPr>
                <w:sz w:val="18"/>
                <w:szCs w:val="18"/>
              </w:rPr>
            </w:pPr>
            <w:r w:rsidRPr="00904655">
              <w:rPr>
                <w:sz w:val="18"/>
                <w:szCs w:val="18"/>
              </w:rPr>
              <w:t>Maintain daily monitoring activities for own jurisdiction</w:t>
            </w:r>
          </w:p>
        </w:tc>
        <w:tc>
          <w:tcPr>
            <w:tcW w:w="2430" w:type="dxa"/>
            <w:shd w:val="clear" w:color="auto" w:fill="D9D9D9" w:themeFill="background1" w:themeFillShade="D9"/>
          </w:tcPr>
          <w:p w14:paraId="55B013BE" w14:textId="6A65875F" w:rsidR="00904655" w:rsidRPr="00993013" w:rsidRDefault="00904655" w:rsidP="00993013">
            <w:pPr>
              <w:pStyle w:val="ListParagraph"/>
              <w:numPr>
                <w:ilvl w:val="0"/>
                <w:numId w:val="3"/>
              </w:numPr>
              <w:ind w:left="121" w:hanging="121"/>
              <w:rPr>
                <w:sz w:val="18"/>
                <w:szCs w:val="18"/>
              </w:rPr>
            </w:pPr>
            <w:r w:rsidRPr="00904655">
              <w:rPr>
                <w:sz w:val="18"/>
                <w:szCs w:val="18"/>
              </w:rPr>
              <w:t xml:space="preserve">Monitor own social media account for inquiries or concerns from users who may be affected by an emergency in another Operational Area, or concerned about the effects of the emergency in your jurisdiction </w:t>
            </w:r>
          </w:p>
        </w:tc>
        <w:tc>
          <w:tcPr>
            <w:tcW w:w="2250" w:type="dxa"/>
            <w:shd w:val="clear" w:color="auto" w:fill="D9D9D9" w:themeFill="background1" w:themeFillShade="D9"/>
          </w:tcPr>
          <w:p w14:paraId="5EF23B6F" w14:textId="540741DE" w:rsidR="00904655" w:rsidRPr="00993013" w:rsidRDefault="00904655" w:rsidP="00993013">
            <w:pPr>
              <w:pStyle w:val="ListParagraph"/>
              <w:numPr>
                <w:ilvl w:val="0"/>
                <w:numId w:val="3"/>
              </w:numPr>
              <w:ind w:left="121" w:hanging="121"/>
              <w:rPr>
                <w:sz w:val="18"/>
                <w:szCs w:val="18"/>
              </w:rPr>
            </w:pPr>
            <w:r w:rsidRPr="00904655">
              <w:rPr>
                <w:sz w:val="18"/>
                <w:szCs w:val="18"/>
              </w:rPr>
              <w:t>Coordinate media/social media monitoring efforts and share trending hashtags, questions, concerns, rumors, themes etc.</w:t>
            </w:r>
          </w:p>
        </w:tc>
        <w:tc>
          <w:tcPr>
            <w:tcW w:w="3060" w:type="dxa"/>
            <w:shd w:val="clear" w:color="auto" w:fill="D9D9D9" w:themeFill="background1" w:themeFillShade="D9"/>
          </w:tcPr>
          <w:p w14:paraId="0DDF023F" w14:textId="3576D33E" w:rsidR="00904655" w:rsidRPr="00993013" w:rsidRDefault="00904655" w:rsidP="00993013">
            <w:pPr>
              <w:pStyle w:val="ListParagraph"/>
              <w:numPr>
                <w:ilvl w:val="0"/>
                <w:numId w:val="3"/>
              </w:numPr>
              <w:ind w:left="121" w:hanging="121"/>
              <w:rPr>
                <w:sz w:val="18"/>
                <w:szCs w:val="18"/>
              </w:rPr>
            </w:pPr>
            <w:r w:rsidRPr="00904655">
              <w:rPr>
                <w:sz w:val="18"/>
                <w:szCs w:val="18"/>
              </w:rPr>
              <w:t>Coordinate media monitoring efforts and support rapid response to rumor control activities</w:t>
            </w:r>
          </w:p>
        </w:tc>
        <w:tc>
          <w:tcPr>
            <w:tcW w:w="2700" w:type="dxa"/>
            <w:shd w:val="clear" w:color="auto" w:fill="D9D9D9" w:themeFill="background1" w:themeFillShade="D9"/>
          </w:tcPr>
          <w:p w14:paraId="611503D3" w14:textId="2A92B316" w:rsidR="00904655" w:rsidRPr="00993013" w:rsidRDefault="00904655" w:rsidP="00993013">
            <w:pPr>
              <w:pStyle w:val="ListParagraph"/>
              <w:numPr>
                <w:ilvl w:val="0"/>
                <w:numId w:val="3"/>
              </w:numPr>
              <w:ind w:left="121" w:hanging="121"/>
              <w:rPr>
                <w:sz w:val="18"/>
                <w:szCs w:val="18"/>
              </w:rPr>
            </w:pPr>
            <w:r w:rsidRPr="00904655">
              <w:rPr>
                <w:sz w:val="18"/>
                <w:szCs w:val="18"/>
              </w:rPr>
              <w:t>Maintain monitoring activities for own Operational Area throughout recovery</w:t>
            </w:r>
          </w:p>
        </w:tc>
      </w:tr>
      <w:tr w:rsidR="00E06851" w:rsidRPr="00E06851" w14:paraId="1D32E432" w14:textId="77777777" w:rsidTr="00993013">
        <w:trPr>
          <w:trHeight w:val="592"/>
        </w:trPr>
        <w:tc>
          <w:tcPr>
            <w:tcW w:w="0" w:type="dxa"/>
            <w:shd w:val="clear" w:color="auto" w:fill="0F243E" w:themeFill="text2" w:themeFillShade="80"/>
            <w:vAlign w:val="center"/>
          </w:tcPr>
          <w:p w14:paraId="40DC069C" w14:textId="77777777" w:rsidR="00E06851" w:rsidRPr="00E06851" w:rsidRDefault="00E06851" w:rsidP="00BE4213">
            <w:pPr>
              <w:pStyle w:val="NMSEPTableHeader1"/>
              <w:rPr>
                <w:b/>
              </w:rPr>
            </w:pPr>
            <w:r w:rsidRPr="00E06851">
              <w:rPr>
                <w:b/>
              </w:rPr>
              <w:t>Activity</w:t>
            </w:r>
          </w:p>
        </w:tc>
        <w:tc>
          <w:tcPr>
            <w:tcW w:w="0" w:type="dxa"/>
            <w:shd w:val="clear" w:color="auto" w:fill="4F6228" w:themeFill="accent3" w:themeFillShade="80"/>
            <w:vAlign w:val="center"/>
          </w:tcPr>
          <w:p w14:paraId="53F67240" w14:textId="77777777" w:rsidR="00E06851" w:rsidRPr="00E06851" w:rsidRDefault="00E06851" w:rsidP="00BE4213">
            <w:pPr>
              <w:pStyle w:val="NMSEPTableHeader1"/>
              <w:rPr>
                <w:b/>
              </w:rPr>
            </w:pPr>
            <w:r w:rsidRPr="00E06851">
              <w:rPr>
                <w:b/>
              </w:rPr>
              <w:t>Non-Emergency</w:t>
            </w:r>
          </w:p>
        </w:tc>
        <w:tc>
          <w:tcPr>
            <w:tcW w:w="0" w:type="dxa"/>
            <w:shd w:val="clear" w:color="auto" w:fill="C00000"/>
            <w:vAlign w:val="center"/>
          </w:tcPr>
          <w:p w14:paraId="3089EA73" w14:textId="77777777" w:rsidR="00E06851" w:rsidRPr="00E06851" w:rsidRDefault="00E06851" w:rsidP="00BE4213">
            <w:pPr>
              <w:pStyle w:val="NMSEPTableHeader1"/>
              <w:rPr>
                <w:b/>
              </w:rPr>
            </w:pPr>
            <w:r w:rsidRPr="00E06851">
              <w:rPr>
                <w:b/>
              </w:rPr>
              <w:t>Operational Area Level</w:t>
            </w:r>
          </w:p>
        </w:tc>
        <w:tc>
          <w:tcPr>
            <w:tcW w:w="0" w:type="dxa"/>
            <w:shd w:val="clear" w:color="auto" w:fill="C00000"/>
            <w:vAlign w:val="center"/>
          </w:tcPr>
          <w:p w14:paraId="35F41884" w14:textId="77777777" w:rsidR="00E06851" w:rsidRPr="00E06851" w:rsidRDefault="00E06851" w:rsidP="00BE4213">
            <w:pPr>
              <w:pStyle w:val="NMSEPTableHeader1"/>
              <w:rPr>
                <w:b/>
              </w:rPr>
            </w:pPr>
            <w:r w:rsidRPr="00E06851">
              <w:rPr>
                <w:b/>
              </w:rPr>
              <w:t>Regional Level</w:t>
            </w:r>
          </w:p>
        </w:tc>
        <w:tc>
          <w:tcPr>
            <w:tcW w:w="0" w:type="dxa"/>
            <w:shd w:val="clear" w:color="auto" w:fill="C00000"/>
            <w:vAlign w:val="center"/>
          </w:tcPr>
          <w:p w14:paraId="705D5884" w14:textId="77777777" w:rsidR="00E06851" w:rsidRPr="00E06851" w:rsidRDefault="00E06851" w:rsidP="00BE4213">
            <w:pPr>
              <w:pStyle w:val="NMSEPTableHeader1"/>
              <w:rPr>
                <w:b/>
              </w:rPr>
            </w:pPr>
            <w:r w:rsidRPr="00E06851">
              <w:rPr>
                <w:b/>
              </w:rPr>
              <w:t>Catastrophic Level</w:t>
            </w:r>
          </w:p>
        </w:tc>
        <w:tc>
          <w:tcPr>
            <w:tcW w:w="0" w:type="dxa"/>
            <w:shd w:val="clear" w:color="auto" w:fill="4F6228" w:themeFill="accent3" w:themeFillShade="80"/>
            <w:vAlign w:val="center"/>
          </w:tcPr>
          <w:p w14:paraId="4819B49E" w14:textId="77777777" w:rsidR="00E06851" w:rsidRPr="00E06851" w:rsidRDefault="00E06851" w:rsidP="00BE4213">
            <w:pPr>
              <w:pStyle w:val="NMSEPTableHeader1"/>
              <w:rPr>
                <w:b/>
              </w:rPr>
            </w:pPr>
            <w:r w:rsidRPr="00E06851">
              <w:rPr>
                <w:b/>
              </w:rPr>
              <w:t>Recovery</w:t>
            </w:r>
          </w:p>
        </w:tc>
      </w:tr>
      <w:tr w:rsidR="00E06851" w:rsidRPr="002E4B3C" w14:paraId="3641F6DC" w14:textId="77777777" w:rsidTr="00BE4213">
        <w:trPr>
          <w:cnfStyle w:val="000000100000" w:firstRow="0" w:lastRow="0" w:firstColumn="0" w:lastColumn="0" w:oddVBand="0" w:evenVBand="0" w:oddHBand="1" w:evenHBand="0" w:firstRowFirstColumn="0" w:firstRowLastColumn="0" w:lastRowFirstColumn="0" w:lastRowLastColumn="0"/>
          <w:trHeight w:val="452"/>
        </w:trPr>
        <w:tc>
          <w:tcPr>
            <w:tcW w:w="1278" w:type="dxa"/>
            <w:shd w:val="clear" w:color="auto" w:fill="D9D9D9" w:themeFill="background1" w:themeFillShade="D9"/>
          </w:tcPr>
          <w:p w14:paraId="446920FD" w14:textId="36FCD8A5" w:rsidR="00E06851" w:rsidRPr="00E06851" w:rsidRDefault="00E06851" w:rsidP="00E06851">
            <w:pPr>
              <w:pStyle w:val="NMSEPText"/>
              <w:rPr>
                <w:color w:val="auto"/>
              </w:rPr>
            </w:pPr>
            <w:r w:rsidRPr="00E06851">
              <w:rPr>
                <w:b/>
                <w:color w:val="auto"/>
                <w:sz w:val="18"/>
                <w:szCs w:val="18"/>
              </w:rPr>
              <w:t>Message Development and Coordination</w:t>
            </w:r>
          </w:p>
        </w:tc>
        <w:tc>
          <w:tcPr>
            <w:tcW w:w="2070" w:type="dxa"/>
            <w:shd w:val="clear" w:color="auto" w:fill="D9D9D9" w:themeFill="background1" w:themeFillShade="D9"/>
          </w:tcPr>
          <w:p w14:paraId="1D0FF382" w14:textId="77777777" w:rsidR="00E06851" w:rsidRPr="00E06851" w:rsidRDefault="00E06851" w:rsidP="00E06851">
            <w:pPr>
              <w:pStyle w:val="ListParagraph"/>
              <w:numPr>
                <w:ilvl w:val="0"/>
                <w:numId w:val="3"/>
              </w:numPr>
              <w:ind w:left="121" w:hanging="121"/>
              <w:rPr>
                <w:sz w:val="18"/>
                <w:szCs w:val="18"/>
              </w:rPr>
            </w:pPr>
            <w:r w:rsidRPr="00E06851">
              <w:rPr>
                <w:sz w:val="18"/>
                <w:szCs w:val="18"/>
              </w:rPr>
              <w:t>Share preparedness, mitigation, prevention and protection messages</w:t>
            </w:r>
          </w:p>
          <w:p w14:paraId="07FD733C" w14:textId="77777777" w:rsidR="00E06851" w:rsidRPr="00E06851" w:rsidRDefault="00E06851" w:rsidP="00E06851">
            <w:pPr>
              <w:pStyle w:val="ListParagraph"/>
              <w:numPr>
                <w:ilvl w:val="0"/>
                <w:numId w:val="3"/>
              </w:numPr>
              <w:ind w:left="121" w:hanging="121"/>
              <w:rPr>
                <w:sz w:val="18"/>
                <w:szCs w:val="18"/>
              </w:rPr>
            </w:pPr>
            <w:r w:rsidRPr="00E06851">
              <w:rPr>
                <w:sz w:val="18"/>
                <w:szCs w:val="18"/>
              </w:rPr>
              <w:t>Share preparedness campaign materials and activities</w:t>
            </w:r>
          </w:p>
          <w:p w14:paraId="3BC8DF02" w14:textId="77777777" w:rsidR="00FC2440" w:rsidRDefault="00E06851" w:rsidP="00E06851">
            <w:pPr>
              <w:pStyle w:val="ListParagraph"/>
              <w:numPr>
                <w:ilvl w:val="0"/>
                <w:numId w:val="3"/>
              </w:numPr>
              <w:ind w:left="121" w:hanging="121"/>
              <w:rPr>
                <w:sz w:val="18"/>
                <w:szCs w:val="18"/>
              </w:rPr>
            </w:pPr>
            <w:r w:rsidRPr="00E06851">
              <w:rPr>
                <w:sz w:val="18"/>
                <w:szCs w:val="18"/>
              </w:rPr>
              <w:t>Develop joint messaging</w:t>
            </w:r>
          </w:p>
          <w:p w14:paraId="429CD1D0" w14:textId="24201749" w:rsidR="00E06851" w:rsidRPr="00FC2440" w:rsidRDefault="00E06851" w:rsidP="00E06851">
            <w:pPr>
              <w:pStyle w:val="ListParagraph"/>
              <w:numPr>
                <w:ilvl w:val="0"/>
                <w:numId w:val="3"/>
              </w:numPr>
              <w:ind w:left="121" w:hanging="121"/>
              <w:rPr>
                <w:sz w:val="18"/>
                <w:szCs w:val="18"/>
              </w:rPr>
            </w:pPr>
            <w:r w:rsidRPr="00FC2440">
              <w:rPr>
                <w:sz w:val="18"/>
                <w:szCs w:val="18"/>
              </w:rPr>
              <w:t xml:space="preserve">Review and update messaging templates </w:t>
            </w:r>
          </w:p>
        </w:tc>
        <w:tc>
          <w:tcPr>
            <w:tcW w:w="2430" w:type="dxa"/>
            <w:shd w:val="clear" w:color="auto" w:fill="D9D9D9" w:themeFill="background1" w:themeFillShade="D9"/>
          </w:tcPr>
          <w:p w14:paraId="4973CDA3" w14:textId="089AD16E" w:rsidR="00E06851" w:rsidRPr="00993013" w:rsidRDefault="00E06851" w:rsidP="00993013">
            <w:pPr>
              <w:pStyle w:val="ListParagraph"/>
              <w:numPr>
                <w:ilvl w:val="0"/>
                <w:numId w:val="3"/>
              </w:numPr>
              <w:ind w:left="121" w:hanging="121"/>
              <w:rPr>
                <w:sz w:val="18"/>
                <w:szCs w:val="18"/>
              </w:rPr>
            </w:pPr>
            <w:r w:rsidRPr="00E06851">
              <w:rPr>
                <w:sz w:val="18"/>
                <w:szCs w:val="18"/>
              </w:rPr>
              <w:t>Affected jurisdiction shares messaging about emergency and response with Joint Information System</w:t>
            </w:r>
          </w:p>
        </w:tc>
        <w:tc>
          <w:tcPr>
            <w:tcW w:w="2250" w:type="dxa"/>
            <w:shd w:val="clear" w:color="auto" w:fill="D9D9D9" w:themeFill="background1" w:themeFillShade="D9"/>
          </w:tcPr>
          <w:p w14:paraId="0E2DFF48" w14:textId="36610F7A" w:rsidR="00E06851" w:rsidRPr="00E06851" w:rsidRDefault="00E06851" w:rsidP="00E06851">
            <w:pPr>
              <w:pStyle w:val="ListParagraph"/>
              <w:numPr>
                <w:ilvl w:val="0"/>
                <w:numId w:val="3"/>
              </w:numPr>
              <w:ind w:left="121" w:hanging="121"/>
              <w:rPr>
                <w:sz w:val="18"/>
                <w:szCs w:val="18"/>
              </w:rPr>
            </w:pPr>
            <w:r w:rsidRPr="00E06851">
              <w:rPr>
                <w:sz w:val="18"/>
                <w:szCs w:val="18"/>
              </w:rPr>
              <w:t>Coordinate messaging (before release, if possible) to avoid conflicts among Operational Areas</w:t>
            </w:r>
          </w:p>
        </w:tc>
        <w:tc>
          <w:tcPr>
            <w:tcW w:w="3060" w:type="dxa"/>
            <w:shd w:val="clear" w:color="auto" w:fill="D9D9D9" w:themeFill="background1" w:themeFillShade="D9"/>
          </w:tcPr>
          <w:p w14:paraId="449B7CBC" w14:textId="77777777" w:rsidR="00E06851" w:rsidRPr="00E06851" w:rsidRDefault="00E06851" w:rsidP="00E06851">
            <w:pPr>
              <w:pStyle w:val="ListParagraph"/>
              <w:numPr>
                <w:ilvl w:val="0"/>
                <w:numId w:val="3"/>
              </w:numPr>
              <w:ind w:left="121" w:hanging="121"/>
              <w:rPr>
                <w:sz w:val="18"/>
                <w:szCs w:val="18"/>
              </w:rPr>
            </w:pPr>
            <w:r w:rsidRPr="00E06851">
              <w:rPr>
                <w:sz w:val="18"/>
                <w:szCs w:val="18"/>
              </w:rPr>
              <w:t xml:space="preserve">Coordinate messaging (before release, if possible) to avoid conflicts among Operational Areas </w:t>
            </w:r>
          </w:p>
          <w:p w14:paraId="2D02C3DF" w14:textId="1C0D01BB" w:rsidR="00E06851" w:rsidRPr="00E06851" w:rsidRDefault="00E06851" w:rsidP="00E06851">
            <w:pPr>
              <w:pStyle w:val="ListParagraph"/>
              <w:numPr>
                <w:ilvl w:val="0"/>
                <w:numId w:val="3"/>
              </w:numPr>
              <w:ind w:left="121" w:hanging="121"/>
              <w:rPr>
                <w:sz w:val="18"/>
                <w:szCs w:val="18"/>
              </w:rPr>
            </w:pPr>
            <w:r w:rsidRPr="00E06851">
              <w:rPr>
                <w:sz w:val="18"/>
                <w:szCs w:val="18"/>
              </w:rPr>
              <w:t>Coordinate messaging with the State/Federal Joint Information Center, if activated</w:t>
            </w:r>
          </w:p>
        </w:tc>
        <w:tc>
          <w:tcPr>
            <w:tcW w:w="2700" w:type="dxa"/>
            <w:shd w:val="clear" w:color="auto" w:fill="D9D9D9" w:themeFill="background1" w:themeFillShade="D9"/>
          </w:tcPr>
          <w:p w14:paraId="5E21157B" w14:textId="3A0816B6" w:rsidR="00E06851" w:rsidRPr="00E06851" w:rsidRDefault="00E06851" w:rsidP="00993013">
            <w:pPr>
              <w:pStyle w:val="ListParagraph"/>
              <w:numPr>
                <w:ilvl w:val="0"/>
                <w:numId w:val="3"/>
              </w:numPr>
              <w:ind w:left="121" w:hanging="121"/>
              <w:rPr>
                <w:sz w:val="18"/>
                <w:szCs w:val="18"/>
              </w:rPr>
            </w:pPr>
            <w:r w:rsidRPr="00E06851">
              <w:rPr>
                <w:sz w:val="18"/>
                <w:szCs w:val="18"/>
              </w:rPr>
              <w:t>Coordinate messaging on recovery and deactivation with Joint Information System</w:t>
            </w:r>
          </w:p>
        </w:tc>
      </w:tr>
      <w:tr w:rsidR="00E06851" w:rsidRPr="002E4B3C" w14:paraId="0D94C334" w14:textId="77777777" w:rsidTr="00BE4213">
        <w:trPr>
          <w:trHeight w:val="416"/>
        </w:trPr>
        <w:tc>
          <w:tcPr>
            <w:tcW w:w="1278" w:type="dxa"/>
            <w:tcBorders>
              <w:top w:val="single" w:sz="8" w:space="0" w:color="FFFFFF" w:themeColor="background1"/>
              <w:bottom w:val="single" w:sz="8" w:space="0" w:color="FFFFFF" w:themeColor="background1"/>
            </w:tcBorders>
            <w:shd w:val="clear" w:color="auto" w:fill="F2F2F2" w:themeFill="background1" w:themeFillShade="F2"/>
          </w:tcPr>
          <w:p w14:paraId="1BA83456" w14:textId="54721E67" w:rsidR="00E06851" w:rsidRPr="00E06851" w:rsidRDefault="00E06851" w:rsidP="005C0FD8">
            <w:pPr>
              <w:pStyle w:val="NMSEPText"/>
              <w:rPr>
                <w:color w:val="auto"/>
              </w:rPr>
            </w:pPr>
            <w:r w:rsidRPr="00E06851">
              <w:rPr>
                <w:b/>
                <w:color w:val="auto"/>
                <w:sz w:val="18"/>
                <w:szCs w:val="18"/>
              </w:rPr>
              <w:t xml:space="preserve">Message </w:t>
            </w:r>
            <w:r w:rsidR="005C0FD8">
              <w:rPr>
                <w:b/>
                <w:color w:val="auto"/>
                <w:sz w:val="18"/>
                <w:szCs w:val="18"/>
              </w:rPr>
              <w:t>D</w:t>
            </w:r>
            <w:r w:rsidRPr="00E06851">
              <w:rPr>
                <w:b/>
                <w:color w:val="auto"/>
                <w:sz w:val="18"/>
                <w:szCs w:val="18"/>
              </w:rPr>
              <w:t>istribution</w:t>
            </w:r>
          </w:p>
        </w:tc>
        <w:tc>
          <w:tcPr>
            <w:tcW w:w="2070" w:type="dxa"/>
            <w:tcBorders>
              <w:top w:val="single" w:sz="8" w:space="0" w:color="FFFFFF" w:themeColor="background1"/>
              <w:bottom w:val="single" w:sz="8" w:space="0" w:color="FFFFFF" w:themeColor="background1"/>
            </w:tcBorders>
            <w:shd w:val="clear" w:color="auto" w:fill="F2F2F2" w:themeFill="background1" w:themeFillShade="F2"/>
          </w:tcPr>
          <w:p w14:paraId="5D2A51E0" w14:textId="77777777" w:rsidR="00E06851" w:rsidRPr="00E06851" w:rsidRDefault="00E06851" w:rsidP="00E06851">
            <w:pPr>
              <w:pStyle w:val="ListParagraph"/>
              <w:numPr>
                <w:ilvl w:val="0"/>
                <w:numId w:val="3"/>
              </w:numPr>
              <w:ind w:left="121" w:hanging="121"/>
              <w:rPr>
                <w:sz w:val="18"/>
                <w:szCs w:val="18"/>
              </w:rPr>
            </w:pPr>
            <w:r w:rsidRPr="00E06851">
              <w:rPr>
                <w:sz w:val="18"/>
                <w:szCs w:val="18"/>
              </w:rPr>
              <w:t>Share/retweet posts with messages about  preparedness, mitigation, prevention and protection from other Joint Information System members</w:t>
            </w:r>
          </w:p>
          <w:p w14:paraId="3B93F476" w14:textId="77777777" w:rsidR="00E06851" w:rsidRPr="00E06851" w:rsidRDefault="00E06851" w:rsidP="00E06851">
            <w:pPr>
              <w:pStyle w:val="ListParagraph"/>
              <w:numPr>
                <w:ilvl w:val="0"/>
                <w:numId w:val="3"/>
              </w:numPr>
              <w:ind w:left="121" w:hanging="121"/>
              <w:rPr>
                <w:sz w:val="18"/>
                <w:szCs w:val="18"/>
              </w:rPr>
            </w:pPr>
            <w:r w:rsidRPr="00E06851">
              <w:rPr>
                <w:sz w:val="18"/>
                <w:szCs w:val="18"/>
              </w:rPr>
              <w:t>Notify other jurisdictions when testing alert notification systems</w:t>
            </w:r>
          </w:p>
          <w:p w14:paraId="70693F4F" w14:textId="361636E6" w:rsidR="00E06851" w:rsidRPr="00E06851" w:rsidRDefault="00E06851" w:rsidP="00E06851">
            <w:pPr>
              <w:pStyle w:val="ListParagraph"/>
              <w:numPr>
                <w:ilvl w:val="0"/>
                <w:numId w:val="3"/>
              </w:numPr>
              <w:ind w:left="121" w:hanging="121"/>
              <w:rPr>
                <w:sz w:val="18"/>
                <w:szCs w:val="18"/>
              </w:rPr>
            </w:pPr>
            <w:r w:rsidRPr="00E06851">
              <w:rPr>
                <w:sz w:val="18"/>
                <w:szCs w:val="18"/>
              </w:rPr>
              <w:t>Share alert notification message templates internally and with other Operational Areas</w:t>
            </w:r>
          </w:p>
        </w:tc>
        <w:tc>
          <w:tcPr>
            <w:tcW w:w="2430" w:type="dxa"/>
            <w:tcBorders>
              <w:top w:val="single" w:sz="8" w:space="0" w:color="FFFFFF" w:themeColor="background1"/>
              <w:bottom w:val="single" w:sz="8" w:space="0" w:color="FFFFFF" w:themeColor="background1"/>
            </w:tcBorders>
            <w:shd w:val="clear" w:color="auto" w:fill="F2F2F2" w:themeFill="background1" w:themeFillShade="F2"/>
          </w:tcPr>
          <w:p w14:paraId="0D44DBD7" w14:textId="77777777" w:rsidR="00E06851" w:rsidRPr="00E06851" w:rsidRDefault="00E06851" w:rsidP="00E06851">
            <w:pPr>
              <w:pStyle w:val="ListParagraph"/>
              <w:numPr>
                <w:ilvl w:val="0"/>
                <w:numId w:val="3"/>
              </w:numPr>
              <w:ind w:left="121" w:hanging="121"/>
              <w:rPr>
                <w:sz w:val="18"/>
                <w:szCs w:val="18"/>
              </w:rPr>
            </w:pPr>
            <w:r w:rsidRPr="00E06851">
              <w:rPr>
                <w:sz w:val="18"/>
                <w:szCs w:val="18"/>
              </w:rPr>
              <w:t xml:space="preserve">Share/retweet posts from affected Operational Areas </w:t>
            </w:r>
          </w:p>
          <w:p w14:paraId="25B2891F" w14:textId="77777777" w:rsidR="00E06851" w:rsidRPr="00E06851" w:rsidRDefault="00E06851" w:rsidP="00E06851">
            <w:pPr>
              <w:pStyle w:val="ListParagraph"/>
              <w:numPr>
                <w:ilvl w:val="0"/>
                <w:numId w:val="3"/>
              </w:numPr>
              <w:ind w:left="121" w:hanging="121"/>
              <w:rPr>
                <w:sz w:val="18"/>
                <w:szCs w:val="18"/>
              </w:rPr>
            </w:pPr>
            <w:r w:rsidRPr="00E06851">
              <w:rPr>
                <w:sz w:val="18"/>
                <w:szCs w:val="18"/>
              </w:rPr>
              <w:t>Notify other Operational Areas when sending alert notification messages</w:t>
            </w:r>
          </w:p>
          <w:p w14:paraId="160E137C" w14:textId="1A10C7F0" w:rsidR="00E06851" w:rsidRPr="00E06851" w:rsidRDefault="00E06851" w:rsidP="00FC2440">
            <w:pPr>
              <w:pStyle w:val="ListParagraph"/>
              <w:ind w:left="121"/>
              <w:rPr>
                <w:sz w:val="18"/>
                <w:szCs w:val="18"/>
              </w:rPr>
            </w:pPr>
          </w:p>
        </w:tc>
        <w:tc>
          <w:tcPr>
            <w:tcW w:w="2250" w:type="dxa"/>
            <w:tcBorders>
              <w:top w:val="single" w:sz="8" w:space="0" w:color="FFFFFF" w:themeColor="background1"/>
              <w:bottom w:val="single" w:sz="8" w:space="0" w:color="FFFFFF" w:themeColor="background1"/>
            </w:tcBorders>
            <w:shd w:val="clear" w:color="auto" w:fill="F2F2F2" w:themeFill="background1" w:themeFillShade="F2"/>
          </w:tcPr>
          <w:p w14:paraId="4D431EB6" w14:textId="77777777" w:rsidR="00E06851" w:rsidRPr="00E06851" w:rsidRDefault="00E06851" w:rsidP="00E06851">
            <w:pPr>
              <w:pStyle w:val="ListParagraph"/>
              <w:numPr>
                <w:ilvl w:val="0"/>
                <w:numId w:val="3"/>
              </w:numPr>
              <w:ind w:left="121" w:hanging="121"/>
              <w:rPr>
                <w:sz w:val="18"/>
                <w:szCs w:val="18"/>
              </w:rPr>
            </w:pPr>
            <w:r w:rsidRPr="00E06851">
              <w:rPr>
                <w:sz w:val="18"/>
                <w:szCs w:val="18"/>
              </w:rPr>
              <w:t xml:space="preserve">Coordinate alert notification messages </w:t>
            </w:r>
          </w:p>
          <w:p w14:paraId="22FE0BA7" w14:textId="77777777" w:rsidR="00E06851" w:rsidRPr="00E06851" w:rsidRDefault="00E06851" w:rsidP="00E06851">
            <w:pPr>
              <w:pStyle w:val="ListParagraph"/>
              <w:numPr>
                <w:ilvl w:val="0"/>
                <w:numId w:val="3"/>
              </w:numPr>
              <w:ind w:left="121" w:hanging="121"/>
              <w:rPr>
                <w:sz w:val="18"/>
                <w:szCs w:val="18"/>
              </w:rPr>
            </w:pPr>
            <w:r w:rsidRPr="00E06851">
              <w:rPr>
                <w:sz w:val="18"/>
                <w:szCs w:val="18"/>
              </w:rPr>
              <w:t>Coordinate consistent use of social media hashtags</w:t>
            </w:r>
          </w:p>
          <w:p w14:paraId="0711CFDA" w14:textId="77777777" w:rsidR="00E06851" w:rsidRPr="00E06851" w:rsidRDefault="00E06851" w:rsidP="00E06851">
            <w:pPr>
              <w:pStyle w:val="ListParagraph"/>
              <w:numPr>
                <w:ilvl w:val="0"/>
                <w:numId w:val="3"/>
              </w:numPr>
              <w:ind w:left="121" w:hanging="121"/>
              <w:rPr>
                <w:sz w:val="18"/>
                <w:szCs w:val="18"/>
              </w:rPr>
            </w:pPr>
            <w:r w:rsidRPr="00E06851">
              <w:rPr>
                <w:sz w:val="18"/>
                <w:szCs w:val="18"/>
              </w:rPr>
              <w:t>Share/retweet posts from affected Operational Areas</w:t>
            </w:r>
          </w:p>
          <w:p w14:paraId="0801C9EB" w14:textId="515F8AED" w:rsidR="00E06851" w:rsidRPr="00E06851" w:rsidRDefault="00E06851" w:rsidP="00E06851">
            <w:pPr>
              <w:pStyle w:val="ListParagraph"/>
              <w:numPr>
                <w:ilvl w:val="0"/>
                <w:numId w:val="3"/>
              </w:numPr>
              <w:ind w:left="121" w:hanging="121"/>
              <w:rPr>
                <w:sz w:val="18"/>
                <w:szCs w:val="18"/>
              </w:rPr>
            </w:pPr>
            <w:r w:rsidRPr="00E06851">
              <w:rPr>
                <w:sz w:val="18"/>
                <w:szCs w:val="18"/>
              </w:rPr>
              <w:t>Coordinate alert notification messages</w:t>
            </w:r>
          </w:p>
        </w:tc>
        <w:tc>
          <w:tcPr>
            <w:tcW w:w="3060" w:type="dxa"/>
            <w:tcBorders>
              <w:top w:val="single" w:sz="8" w:space="0" w:color="FFFFFF" w:themeColor="background1"/>
              <w:bottom w:val="single" w:sz="8" w:space="0" w:color="FFFFFF" w:themeColor="background1"/>
            </w:tcBorders>
            <w:shd w:val="clear" w:color="auto" w:fill="F2F2F2" w:themeFill="background1" w:themeFillShade="F2"/>
          </w:tcPr>
          <w:p w14:paraId="596190CB" w14:textId="77777777" w:rsidR="00E06851" w:rsidRPr="00E06851" w:rsidRDefault="00E06851" w:rsidP="00E06851">
            <w:pPr>
              <w:pStyle w:val="ListParagraph"/>
              <w:numPr>
                <w:ilvl w:val="0"/>
                <w:numId w:val="3"/>
              </w:numPr>
              <w:ind w:left="121" w:hanging="121"/>
              <w:rPr>
                <w:sz w:val="18"/>
                <w:szCs w:val="18"/>
              </w:rPr>
            </w:pPr>
            <w:r w:rsidRPr="00E06851">
              <w:rPr>
                <w:sz w:val="18"/>
                <w:szCs w:val="18"/>
              </w:rPr>
              <w:t xml:space="preserve">Coordinate alert notification messages </w:t>
            </w:r>
          </w:p>
          <w:p w14:paraId="0EFCAEC4" w14:textId="77777777" w:rsidR="00E06851" w:rsidRPr="00E06851" w:rsidRDefault="00E06851" w:rsidP="00E06851">
            <w:pPr>
              <w:pStyle w:val="ListParagraph"/>
              <w:numPr>
                <w:ilvl w:val="0"/>
                <w:numId w:val="3"/>
              </w:numPr>
              <w:ind w:left="121" w:hanging="121"/>
              <w:rPr>
                <w:sz w:val="18"/>
                <w:szCs w:val="18"/>
              </w:rPr>
            </w:pPr>
            <w:r w:rsidRPr="00E06851">
              <w:rPr>
                <w:sz w:val="18"/>
                <w:szCs w:val="18"/>
              </w:rPr>
              <w:t>Coordinate non-traditional messaging (e.g., leveraging community door-to-door teams when communications infrastructure is compromised)</w:t>
            </w:r>
          </w:p>
          <w:p w14:paraId="5162F137" w14:textId="0EC941B7" w:rsidR="00E06851" w:rsidRPr="00E06851" w:rsidRDefault="00E06851" w:rsidP="00E06851">
            <w:pPr>
              <w:pStyle w:val="ListParagraph"/>
              <w:numPr>
                <w:ilvl w:val="0"/>
                <w:numId w:val="3"/>
              </w:numPr>
              <w:ind w:left="121" w:hanging="121"/>
              <w:rPr>
                <w:sz w:val="18"/>
                <w:szCs w:val="18"/>
              </w:rPr>
            </w:pPr>
            <w:r w:rsidRPr="00E06851">
              <w:rPr>
                <w:sz w:val="18"/>
                <w:szCs w:val="18"/>
              </w:rPr>
              <w:t>Coordinate messaging with the State/Federal Joint Information Center, if activated</w:t>
            </w:r>
          </w:p>
        </w:tc>
        <w:tc>
          <w:tcPr>
            <w:tcW w:w="2700" w:type="dxa"/>
            <w:tcBorders>
              <w:top w:val="single" w:sz="8" w:space="0" w:color="FFFFFF" w:themeColor="background1"/>
              <w:bottom w:val="single" w:sz="8" w:space="0" w:color="FFFFFF" w:themeColor="background1"/>
            </w:tcBorders>
            <w:shd w:val="clear" w:color="auto" w:fill="F2F2F2" w:themeFill="background1" w:themeFillShade="F2"/>
          </w:tcPr>
          <w:p w14:paraId="56F845A6" w14:textId="59EAB8E9" w:rsidR="00E06851" w:rsidRPr="00E06851" w:rsidRDefault="00E06851" w:rsidP="00E06851">
            <w:pPr>
              <w:pStyle w:val="ListParagraph"/>
              <w:numPr>
                <w:ilvl w:val="0"/>
                <w:numId w:val="3"/>
              </w:numPr>
              <w:ind w:left="121" w:hanging="121"/>
              <w:rPr>
                <w:sz w:val="18"/>
                <w:szCs w:val="18"/>
              </w:rPr>
            </w:pPr>
            <w:r w:rsidRPr="00E06851">
              <w:rPr>
                <w:sz w:val="18"/>
                <w:szCs w:val="18"/>
              </w:rPr>
              <w:t>Coordinate messaging on where media and the public should find information during recovery</w:t>
            </w:r>
          </w:p>
        </w:tc>
      </w:tr>
    </w:tbl>
    <w:p w14:paraId="014BD84D" w14:textId="77777777" w:rsidR="00C000D3" w:rsidRDefault="00C000D3">
      <w:r>
        <w:br w:type="page"/>
      </w:r>
    </w:p>
    <w:tbl>
      <w:tblPr>
        <w:tblStyle w:val="MediumGrid3-Accent6"/>
        <w:tblW w:w="13788" w:type="dxa"/>
        <w:tblLayout w:type="fixed"/>
        <w:tblLook w:val="0420" w:firstRow="1" w:lastRow="0" w:firstColumn="0" w:lastColumn="0" w:noHBand="0" w:noVBand="1"/>
      </w:tblPr>
      <w:tblGrid>
        <w:gridCol w:w="1278"/>
        <w:gridCol w:w="2070"/>
        <w:gridCol w:w="2430"/>
        <w:gridCol w:w="2250"/>
        <w:gridCol w:w="3060"/>
        <w:gridCol w:w="2700"/>
      </w:tblGrid>
      <w:tr w:rsidR="00C000D3" w:rsidRPr="00C000D3" w14:paraId="202245B4" w14:textId="77777777" w:rsidTr="00993013">
        <w:trPr>
          <w:cnfStyle w:val="100000000000" w:firstRow="1" w:lastRow="0" w:firstColumn="0" w:lastColumn="0" w:oddVBand="0" w:evenVBand="0" w:oddHBand="0" w:evenHBand="0" w:firstRowFirstColumn="0" w:firstRowLastColumn="0" w:lastRowFirstColumn="0" w:lastRowLastColumn="0"/>
          <w:trHeight w:val="592"/>
        </w:trPr>
        <w:tc>
          <w:tcPr>
            <w:tcW w:w="0" w:type="dxa"/>
            <w:shd w:val="clear" w:color="auto" w:fill="0F243E" w:themeFill="text2" w:themeFillShade="80"/>
            <w:vAlign w:val="center"/>
          </w:tcPr>
          <w:p w14:paraId="1A5BA556" w14:textId="77777777" w:rsidR="00C000D3" w:rsidRPr="00C000D3" w:rsidRDefault="00C000D3" w:rsidP="00BE4213">
            <w:pPr>
              <w:pStyle w:val="NMSEPTableHeader1"/>
            </w:pPr>
            <w:r w:rsidRPr="00C000D3">
              <w:t>Activity</w:t>
            </w:r>
          </w:p>
        </w:tc>
        <w:tc>
          <w:tcPr>
            <w:tcW w:w="0" w:type="dxa"/>
            <w:shd w:val="clear" w:color="auto" w:fill="4F6228" w:themeFill="accent3" w:themeFillShade="80"/>
            <w:vAlign w:val="center"/>
          </w:tcPr>
          <w:p w14:paraId="48E291E8" w14:textId="77777777" w:rsidR="00C000D3" w:rsidRPr="00C000D3" w:rsidRDefault="00C000D3" w:rsidP="00BE4213">
            <w:pPr>
              <w:pStyle w:val="NMSEPTableHeader1"/>
            </w:pPr>
            <w:r w:rsidRPr="00C000D3">
              <w:t>Non-Emergency</w:t>
            </w:r>
          </w:p>
        </w:tc>
        <w:tc>
          <w:tcPr>
            <w:tcW w:w="0" w:type="dxa"/>
            <w:shd w:val="clear" w:color="auto" w:fill="C00000"/>
            <w:vAlign w:val="center"/>
          </w:tcPr>
          <w:p w14:paraId="37045DEE" w14:textId="77777777" w:rsidR="00C000D3" w:rsidRPr="00C000D3" w:rsidRDefault="00C000D3" w:rsidP="00BE4213">
            <w:pPr>
              <w:pStyle w:val="NMSEPTableHeader1"/>
            </w:pPr>
            <w:r w:rsidRPr="00C000D3">
              <w:t>Operational Area Level</w:t>
            </w:r>
          </w:p>
        </w:tc>
        <w:tc>
          <w:tcPr>
            <w:tcW w:w="0" w:type="dxa"/>
            <w:shd w:val="clear" w:color="auto" w:fill="C00000"/>
            <w:vAlign w:val="center"/>
          </w:tcPr>
          <w:p w14:paraId="3D943579" w14:textId="77777777" w:rsidR="00C000D3" w:rsidRPr="00C000D3" w:rsidRDefault="00C000D3" w:rsidP="00BE4213">
            <w:pPr>
              <w:pStyle w:val="NMSEPTableHeader1"/>
            </w:pPr>
            <w:r w:rsidRPr="00C000D3">
              <w:t>Regional Level</w:t>
            </w:r>
          </w:p>
        </w:tc>
        <w:tc>
          <w:tcPr>
            <w:tcW w:w="0" w:type="dxa"/>
            <w:shd w:val="clear" w:color="auto" w:fill="C00000"/>
            <w:vAlign w:val="center"/>
          </w:tcPr>
          <w:p w14:paraId="79D43DC4" w14:textId="77777777" w:rsidR="00C000D3" w:rsidRPr="00C000D3" w:rsidRDefault="00C000D3" w:rsidP="00BE4213">
            <w:pPr>
              <w:pStyle w:val="NMSEPTableHeader1"/>
            </w:pPr>
            <w:r w:rsidRPr="00C000D3">
              <w:t>Catastrophic Level</w:t>
            </w:r>
          </w:p>
        </w:tc>
        <w:tc>
          <w:tcPr>
            <w:tcW w:w="0" w:type="dxa"/>
            <w:shd w:val="clear" w:color="auto" w:fill="4F6228" w:themeFill="accent3" w:themeFillShade="80"/>
            <w:vAlign w:val="center"/>
          </w:tcPr>
          <w:p w14:paraId="5E528E19" w14:textId="77777777" w:rsidR="00C000D3" w:rsidRPr="00C000D3" w:rsidRDefault="00C000D3" w:rsidP="00BE4213">
            <w:pPr>
              <w:pStyle w:val="NMSEPTableHeader1"/>
            </w:pPr>
            <w:r w:rsidRPr="00C000D3">
              <w:t>Recovery</w:t>
            </w:r>
          </w:p>
        </w:tc>
      </w:tr>
      <w:tr w:rsidR="00FC2440" w:rsidRPr="002E4B3C" w14:paraId="15AD46DD" w14:textId="77777777" w:rsidTr="00BE4213">
        <w:trPr>
          <w:cnfStyle w:val="000000100000" w:firstRow="0" w:lastRow="0" w:firstColumn="0" w:lastColumn="0" w:oddVBand="0" w:evenVBand="0" w:oddHBand="1" w:evenHBand="0" w:firstRowFirstColumn="0" w:firstRowLastColumn="0" w:lastRowFirstColumn="0" w:lastRowLastColumn="0"/>
          <w:trHeight w:val="452"/>
        </w:trPr>
        <w:tc>
          <w:tcPr>
            <w:tcW w:w="1278" w:type="dxa"/>
            <w:shd w:val="clear" w:color="auto" w:fill="D9D9D9" w:themeFill="background1" w:themeFillShade="D9"/>
          </w:tcPr>
          <w:p w14:paraId="1F1169D3" w14:textId="488DC1AD" w:rsidR="00FC2440" w:rsidRPr="00E06851" w:rsidRDefault="00FC2440" w:rsidP="00E06851">
            <w:pPr>
              <w:pStyle w:val="NMSEPText"/>
              <w:rPr>
                <w:color w:val="auto"/>
              </w:rPr>
            </w:pPr>
            <w:r w:rsidRPr="00E06851">
              <w:rPr>
                <w:b/>
                <w:color w:val="auto"/>
                <w:sz w:val="18"/>
                <w:szCs w:val="18"/>
              </w:rPr>
              <w:t>Mutual Aid</w:t>
            </w:r>
          </w:p>
        </w:tc>
        <w:tc>
          <w:tcPr>
            <w:tcW w:w="2070" w:type="dxa"/>
            <w:shd w:val="clear" w:color="auto" w:fill="D9D9D9" w:themeFill="background1" w:themeFillShade="D9"/>
          </w:tcPr>
          <w:p w14:paraId="3D947424" w14:textId="7E2A10E6" w:rsidR="00FC2440" w:rsidRPr="00E06851" w:rsidRDefault="00FC2440" w:rsidP="00E06851">
            <w:pPr>
              <w:pStyle w:val="ListParagraph"/>
              <w:numPr>
                <w:ilvl w:val="0"/>
                <w:numId w:val="3"/>
              </w:numPr>
              <w:ind w:left="121" w:hanging="121"/>
              <w:rPr>
                <w:sz w:val="18"/>
                <w:szCs w:val="18"/>
              </w:rPr>
            </w:pPr>
            <w:r w:rsidRPr="00E06851">
              <w:rPr>
                <w:sz w:val="18"/>
                <w:szCs w:val="18"/>
              </w:rPr>
              <w:t xml:space="preserve">Inventory public information resources that may be offered to support mutual aid in an emergency </w:t>
            </w:r>
          </w:p>
          <w:p w14:paraId="26AFE5D5" w14:textId="6C0590F6" w:rsidR="00FC2440" w:rsidRPr="00E06851" w:rsidRDefault="00FC2440" w:rsidP="00FC2440">
            <w:pPr>
              <w:pStyle w:val="ListParagraph"/>
              <w:numPr>
                <w:ilvl w:val="0"/>
                <w:numId w:val="3"/>
              </w:numPr>
              <w:ind w:left="121" w:hanging="121"/>
              <w:rPr>
                <w:sz w:val="18"/>
                <w:szCs w:val="18"/>
              </w:rPr>
            </w:pPr>
            <w:r w:rsidRPr="00E06851">
              <w:rPr>
                <w:sz w:val="18"/>
                <w:szCs w:val="18"/>
              </w:rPr>
              <w:t xml:space="preserve">Share inventory with </w:t>
            </w:r>
            <w:r>
              <w:rPr>
                <w:sz w:val="18"/>
                <w:szCs w:val="18"/>
              </w:rPr>
              <w:t xml:space="preserve">Mutual Aid </w:t>
            </w:r>
            <w:r w:rsidRPr="00E06851">
              <w:rPr>
                <w:sz w:val="18"/>
                <w:szCs w:val="18"/>
              </w:rPr>
              <w:t>Coordinator</w:t>
            </w:r>
            <w:r>
              <w:rPr>
                <w:sz w:val="18"/>
                <w:szCs w:val="18"/>
              </w:rPr>
              <w:t xml:space="preserve"> (Leadership Committee)</w:t>
            </w:r>
            <w:r w:rsidRPr="00E06851">
              <w:rPr>
                <w:sz w:val="18"/>
                <w:szCs w:val="18"/>
              </w:rPr>
              <w:t xml:space="preserve"> and your local Emergency Operations Center</w:t>
            </w:r>
          </w:p>
        </w:tc>
        <w:tc>
          <w:tcPr>
            <w:tcW w:w="2430" w:type="dxa"/>
            <w:shd w:val="clear" w:color="auto" w:fill="D9D9D9" w:themeFill="background1" w:themeFillShade="D9"/>
          </w:tcPr>
          <w:p w14:paraId="2B4CE31E" w14:textId="77777777" w:rsidR="00FC2440" w:rsidRDefault="00FC2440" w:rsidP="00FC2440">
            <w:pPr>
              <w:pStyle w:val="ListParagraph"/>
              <w:numPr>
                <w:ilvl w:val="0"/>
                <w:numId w:val="3"/>
              </w:numPr>
              <w:ind w:left="121" w:hanging="121"/>
              <w:rPr>
                <w:sz w:val="18"/>
                <w:szCs w:val="18"/>
              </w:rPr>
            </w:pPr>
            <w:r w:rsidRPr="00E06851">
              <w:rPr>
                <w:sz w:val="18"/>
                <w:szCs w:val="18"/>
              </w:rPr>
              <w:t>Request mutual aid from Emergency Operations Center to provide public information support to affected Operational Areas</w:t>
            </w:r>
          </w:p>
          <w:p w14:paraId="4510DDF1" w14:textId="37756D32" w:rsidR="00FC2440" w:rsidRPr="00FC2440" w:rsidRDefault="00FC2440" w:rsidP="00FC2440">
            <w:pPr>
              <w:pStyle w:val="ListParagraph"/>
              <w:numPr>
                <w:ilvl w:val="0"/>
                <w:numId w:val="3"/>
              </w:numPr>
              <w:ind w:left="121" w:hanging="121"/>
              <w:rPr>
                <w:sz w:val="18"/>
                <w:szCs w:val="18"/>
              </w:rPr>
            </w:pPr>
            <w:r>
              <w:rPr>
                <w:sz w:val="18"/>
                <w:szCs w:val="18"/>
              </w:rPr>
              <w:t>I</w:t>
            </w:r>
            <w:r w:rsidRPr="00FC2440">
              <w:rPr>
                <w:sz w:val="18"/>
                <w:szCs w:val="18"/>
              </w:rPr>
              <w:t>nform the Regional Joint Information System Coordinator and/or Mutual Aid Lead of requests for mutual aid (they do not fill requests, but they may have suggestions for members with the necessary skills and experience)</w:t>
            </w:r>
          </w:p>
        </w:tc>
        <w:tc>
          <w:tcPr>
            <w:tcW w:w="2250" w:type="dxa"/>
            <w:shd w:val="clear" w:color="auto" w:fill="D9D9D9" w:themeFill="background1" w:themeFillShade="D9"/>
          </w:tcPr>
          <w:p w14:paraId="019661C9" w14:textId="77777777" w:rsidR="00FC2440" w:rsidRDefault="00FC2440" w:rsidP="00FC2440">
            <w:pPr>
              <w:pStyle w:val="ListParagraph"/>
              <w:numPr>
                <w:ilvl w:val="0"/>
                <w:numId w:val="3"/>
              </w:numPr>
              <w:ind w:left="121" w:hanging="121"/>
              <w:rPr>
                <w:sz w:val="18"/>
                <w:szCs w:val="18"/>
              </w:rPr>
            </w:pPr>
            <w:r w:rsidRPr="00E06851">
              <w:rPr>
                <w:sz w:val="18"/>
                <w:szCs w:val="18"/>
              </w:rPr>
              <w:t>Request mutual aid from Emergency Operations Center to provide public information support to affected Operational Areas</w:t>
            </w:r>
          </w:p>
          <w:p w14:paraId="331F3DEB" w14:textId="01320875" w:rsidR="00FC2440" w:rsidRPr="00FC2440" w:rsidRDefault="00FC2440" w:rsidP="00FC2440">
            <w:pPr>
              <w:pStyle w:val="ListParagraph"/>
              <w:numPr>
                <w:ilvl w:val="0"/>
                <w:numId w:val="3"/>
              </w:numPr>
              <w:ind w:left="121" w:hanging="121"/>
              <w:rPr>
                <w:sz w:val="18"/>
                <w:szCs w:val="18"/>
              </w:rPr>
            </w:pPr>
            <w:r w:rsidRPr="00FC2440">
              <w:rPr>
                <w:sz w:val="18"/>
                <w:szCs w:val="18"/>
              </w:rPr>
              <w:t>Inform the Regional Joint Information System Coordinator and/or Mutual Aid Lead of requests for mutual aid (they do not fill requests, but they may have suggestions for members with the necessary skills and experience)</w:t>
            </w:r>
          </w:p>
        </w:tc>
        <w:tc>
          <w:tcPr>
            <w:tcW w:w="3060" w:type="dxa"/>
            <w:shd w:val="clear" w:color="auto" w:fill="D9D9D9" w:themeFill="background1" w:themeFillShade="D9"/>
          </w:tcPr>
          <w:p w14:paraId="50973244" w14:textId="3FBD14E0" w:rsidR="00FC2440" w:rsidRPr="00993013" w:rsidRDefault="00FC2440" w:rsidP="00993013">
            <w:pPr>
              <w:pStyle w:val="ListParagraph"/>
              <w:numPr>
                <w:ilvl w:val="0"/>
                <w:numId w:val="3"/>
              </w:numPr>
              <w:ind w:left="121" w:hanging="121"/>
              <w:rPr>
                <w:sz w:val="18"/>
                <w:szCs w:val="18"/>
              </w:rPr>
            </w:pPr>
            <w:r>
              <w:rPr>
                <w:sz w:val="18"/>
                <w:szCs w:val="18"/>
              </w:rPr>
              <w:t xml:space="preserve">Mutual aid </w:t>
            </w:r>
            <w:r w:rsidRPr="00E06851">
              <w:rPr>
                <w:sz w:val="18"/>
                <w:szCs w:val="18"/>
              </w:rPr>
              <w:t>support may come from agreements with the State and other California regions</w:t>
            </w:r>
            <w:r>
              <w:rPr>
                <w:sz w:val="18"/>
                <w:szCs w:val="18"/>
              </w:rPr>
              <w:t>.</w:t>
            </w:r>
          </w:p>
        </w:tc>
        <w:tc>
          <w:tcPr>
            <w:tcW w:w="2700" w:type="dxa"/>
            <w:shd w:val="clear" w:color="auto" w:fill="D9D9D9" w:themeFill="background1" w:themeFillShade="D9"/>
          </w:tcPr>
          <w:p w14:paraId="14040487" w14:textId="06F5F26B" w:rsidR="00FC2440" w:rsidRDefault="00FC2440" w:rsidP="00E06851">
            <w:pPr>
              <w:pStyle w:val="ListParagraph"/>
              <w:numPr>
                <w:ilvl w:val="0"/>
                <w:numId w:val="3"/>
              </w:numPr>
              <w:ind w:left="121" w:hanging="121"/>
              <w:rPr>
                <w:sz w:val="18"/>
                <w:szCs w:val="18"/>
              </w:rPr>
            </w:pPr>
            <w:r>
              <w:rPr>
                <w:sz w:val="18"/>
                <w:szCs w:val="18"/>
              </w:rPr>
              <w:t>Continue to request mutual aid as needed</w:t>
            </w:r>
          </w:p>
          <w:p w14:paraId="42DE5361" w14:textId="77777777" w:rsidR="00FC2440" w:rsidRDefault="00FC2440" w:rsidP="00E06851">
            <w:pPr>
              <w:pStyle w:val="ListParagraph"/>
              <w:numPr>
                <w:ilvl w:val="0"/>
                <w:numId w:val="3"/>
              </w:numPr>
              <w:ind w:left="121" w:hanging="121"/>
              <w:rPr>
                <w:sz w:val="18"/>
                <w:szCs w:val="18"/>
              </w:rPr>
            </w:pPr>
            <w:r w:rsidRPr="00E06851">
              <w:rPr>
                <w:sz w:val="18"/>
                <w:szCs w:val="18"/>
              </w:rPr>
              <w:t>Update mutual aid agreements based on best practices and lessons learned</w:t>
            </w:r>
          </w:p>
          <w:p w14:paraId="537048FF" w14:textId="66317FE3" w:rsidR="00FC2440" w:rsidRPr="00FC2440" w:rsidRDefault="00FC2440" w:rsidP="00E06851">
            <w:pPr>
              <w:pStyle w:val="ListParagraph"/>
              <w:numPr>
                <w:ilvl w:val="0"/>
                <w:numId w:val="3"/>
              </w:numPr>
              <w:ind w:left="121" w:hanging="121"/>
              <w:rPr>
                <w:sz w:val="18"/>
                <w:szCs w:val="18"/>
              </w:rPr>
            </w:pPr>
            <w:r w:rsidRPr="00FC2440">
              <w:rPr>
                <w:sz w:val="18"/>
                <w:szCs w:val="18"/>
              </w:rPr>
              <w:t>Update mutual aid inventories to reflect lessons learned</w:t>
            </w:r>
          </w:p>
        </w:tc>
      </w:tr>
      <w:tr w:rsidR="00FC2440" w:rsidRPr="002E4B3C" w14:paraId="30748854" w14:textId="77777777" w:rsidTr="00BE4213">
        <w:trPr>
          <w:trHeight w:val="416"/>
        </w:trPr>
        <w:tc>
          <w:tcPr>
            <w:tcW w:w="1278" w:type="dxa"/>
            <w:tcBorders>
              <w:top w:val="single" w:sz="8" w:space="0" w:color="FFFFFF" w:themeColor="background1"/>
              <w:bottom w:val="single" w:sz="8" w:space="0" w:color="FFFFFF" w:themeColor="background1"/>
            </w:tcBorders>
            <w:shd w:val="clear" w:color="auto" w:fill="F2F2F2" w:themeFill="background1" w:themeFillShade="F2"/>
          </w:tcPr>
          <w:p w14:paraId="580CE3EF" w14:textId="51E3EE3E" w:rsidR="00FC2440" w:rsidRPr="00E06851" w:rsidRDefault="00FC2440" w:rsidP="00FC2440">
            <w:pPr>
              <w:pStyle w:val="NMSEPText"/>
              <w:rPr>
                <w:color w:val="auto"/>
              </w:rPr>
            </w:pPr>
            <w:r w:rsidRPr="00E06851">
              <w:rPr>
                <w:b/>
                <w:color w:val="auto"/>
                <w:sz w:val="18"/>
                <w:szCs w:val="18"/>
              </w:rPr>
              <w:t>Admin/ Maintenance</w:t>
            </w:r>
          </w:p>
        </w:tc>
        <w:tc>
          <w:tcPr>
            <w:tcW w:w="2070" w:type="dxa"/>
            <w:tcBorders>
              <w:top w:val="single" w:sz="8" w:space="0" w:color="FFFFFF" w:themeColor="background1"/>
              <w:bottom w:val="single" w:sz="8" w:space="0" w:color="FFFFFF" w:themeColor="background1"/>
            </w:tcBorders>
            <w:shd w:val="clear" w:color="auto" w:fill="F2F2F2" w:themeFill="background1" w:themeFillShade="F2"/>
          </w:tcPr>
          <w:p w14:paraId="7ADEA25E" w14:textId="77777777" w:rsidR="00FC2440" w:rsidRPr="00E06851" w:rsidRDefault="00FC2440" w:rsidP="00E06851">
            <w:pPr>
              <w:pStyle w:val="ListParagraph"/>
              <w:numPr>
                <w:ilvl w:val="0"/>
                <w:numId w:val="3"/>
              </w:numPr>
              <w:ind w:left="121" w:hanging="121"/>
              <w:rPr>
                <w:sz w:val="18"/>
                <w:szCs w:val="18"/>
              </w:rPr>
            </w:pPr>
            <w:r w:rsidRPr="00E06851">
              <w:rPr>
                <w:sz w:val="18"/>
                <w:szCs w:val="18"/>
              </w:rPr>
              <w:t>Maintain relationships and operational readiness through regional training and exercise opportunities</w:t>
            </w:r>
          </w:p>
          <w:p w14:paraId="4A07E26A" w14:textId="77777777" w:rsidR="00FC2440" w:rsidRPr="00E06851" w:rsidRDefault="00FC2440" w:rsidP="00E06851">
            <w:pPr>
              <w:pStyle w:val="ListParagraph"/>
              <w:numPr>
                <w:ilvl w:val="0"/>
                <w:numId w:val="3"/>
              </w:numPr>
              <w:ind w:left="121" w:hanging="121"/>
              <w:rPr>
                <w:sz w:val="18"/>
                <w:szCs w:val="18"/>
              </w:rPr>
            </w:pPr>
            <w:r w:rsidRPr="00E06851">
              <w:rPr>
                <w:sz w:val="18"/>
                <w:szCs w:val="18"/>
              </w:rPr>
              <w:t>Implement the Joint Information System for planned events</w:t>
            </w:r>
          </w:p>
          <w:p w14:paraId="2B85D680" w14:textId="77777777" w:rsidR="00FC2440" w:rsidRPr="00E06851" w:rsidRDefault="00FC2440" w:rsidP="00E06851">
            <w:pPr>
              <w:pStyle w:val="ListParagraph"/>
              <w:numPr>
                <w:ilvl w:val="0"/>
                <w:numId w:val="3"/>
              </w:numPr>
              <w:ind w:left="121" w:hanging="121"/>
              <w:rPr>
                <w:sz w:val="18"/>
                <w:szCs w:val="18"/>
              </w:rPr>
            </w:pPr>
            <w:r w:rsidRPr="00E06851">
              <w:rPr>
                <w:sz w:val="18"/>
                <w:szCs w:val="18"/>
              </w:rPr>
              <w:t>Welcome and onboard new members</w:t>
            </w:r>
          </w:p>
          <w:p w14:paraId="4882A5BF" w14:textId="77777777" w:rsidR="00FC2440" w:rsidRPr="00E06851" w:rsidRDefault="00FC2440" w:rsidP="00E06851">
            <w:pPr>
              <w:pStyle w:val="ListParagraph"/>
              <w:numPr>
                <w:ilvl w:val="0"/>
                <w:numId w:val="3"/>
              </w:numPr>
              <w:ind w:left="121" w:hanging="121"/>
              <w:rPr>
                <w:sz w:val="18"/>
                <w:szCs w:val="18"/>
              </w:rPr>
            </w:pPr>
            <w:r w:rsidRPr="00E06851">
              <w:rPr>
                <w:sz w:val="18"/>
                <w:szCs w:val="18"/>
              </w:rPr>
              <w:t>Maintain Joint Information System Listserv</w:t>
            </w:r>
          </w:p>
          <w:p w14:paraId="01913F90" w14:textId="571D6188" w:rsidR="00FC2440" w:rsidRPr="00E06851" w:rsidRDefault="00FC2440" w:rsidP="00E06851">
            <w:pPr>
              <w:pStyle w:val="ListParagraph"/>
              <w:numPr>
                <w:ilvl w:val="0"/>
                <w:numId w:val="3"/>
              </w:numPr>
              <w:ind w:left="121" w:hanging="121"/>
              <w:rPr>
                <w:sz w:val="18"/>
                <w:szCs w:val="18"/>
              </w:rPr>
            </w:pPr>
            <w:r w:rsidRPr="00E06851">
              <w:rPr>
                <w:sz w:val="18"/>
                <w:szCs w:val="18"/>
              </w:rPr>
              <w:t>Continuously use  virtual coordination platforms to share information</w:t>
            </w:r>
          </w:p>
        </w:tc>
        <w:tc>
          <w:tcPr>
            <w:tcW w:w="2430" w:type="dxa"/>
            <w:tcBorders>
              <w:top w:val="single" w:sz="8" w:space="0" w:color="FFFFFF" w:themeColor="background1"/>
              <w:bottom w:val="single" w:sz="8" w:space="0" w:color="FFFFFF" w:themeColor="background1"/>
            </w:tcBorders>
            <w:shd w:val="clear" w:color="auto" w:fill="F2F2F2" w:themeFill="background1" w:themeFillShade="F2"/>
          </w:tcPr>
          <w:p w14:paraId="1D3393BF" w14:textId="77777777" w:rsidR="00FC2440" w:rsidRPr="00E06851" w:rsidRDefault="00FC2440" w:rsidP="00E06851">
            <w:pPr>
              <w:pStyle w:val="ListParagraph"/>
              <w:numPr>
                <w:ilvl w:val="0"/>
                <w:numId w:val="3"/>
              </w:numPr>
              <w:ind w:left="121" w:hanging="121"/>
              <w:rPr>
                <w:sz w:val="18"/>
                <w:szCs w:val="18"/>
              </w:rPr>
            </w:pPr>
            <w:r w:rsidRPr="00E06851">
              <w:rPr>
                <w:sz w:val="18"/>
                <w:szCs w:val="18"/>
              </w:rPr>
              <w:t>Document any Joint Information System activities</w:t>
            </w:r>
          </w:p>
          <w:p w14:paraId="3C4034D4" w14:textId="5EB7CB18" w:rsidR="00FC2440" w:rsidRPr="00E06851" w:rsidRDefault="00FC2440" w:rsidP="00E06851">
            <w:pPr>
              <w:pStyle w:val="ListParagraph"/>
              <w:numPr>
                <w:ilvl w:val="0"/>
                <w:numId w:val="3"/>
              </w:numPr>
              <w:ind w:left="121" w:hanging="121"/>
              <w:rPr>
                <w:sz w:val="18"/>
                <w:szCs w:val="18"/>
              </w:rPr>
            </w:pPr>
            <w:r w:rsidRPr="00E06851">
              <w:rPr>
                <w:sz w:val="18"/>
                <w:szCs w:val="18"/>
              </w:rPr>
              <w:t>Facilitate information sharing between affected and un-affected Operational Areas (especially on  virtual coordination platforms )</w:t>
            </w:r>
          </w:p>
        </w:tc>
        <w:tc>
          <w:tcPr>
            <w:tcW w:w="2250" w:type="dxa"/>
            <w:tcBorders>
              <w:top w:val="single" w:sz="8" w:space="0" w:color="FFFFFF" w:themeColor="background1"/>
              <w:bottom w:val="single" w:sz="8" w:space="0" w:color="FFFFFF" w:themeColor="background1"/>
            </w:tcBorders>
            <w:shd w:val="clear" w:color="auto" w:fill="F2F2F2" w:themeFill="background1" w:themeFillShade="F2"/>
          </w:tcPr>
          <w:p w14:paraId="4BF74736" w14:textId="1EAB6750" w:rsidR="00FC2440" w:rsidRPr="00E06851" w:rsidRDefault="00FC2440" w:rsidP="00E06851">
            <w:pPr>
              <w:pStyle w:val="ListParagraph"/>
              <w:numPr>
                <w:ilvl w:val="0"/>
                <w:numId w:val="3"/>
              </w:numPr>
              <w:ind w:left="121" w:hanging="121"/>
              <w:rPr>
                <w:sz w:val="18"/>
                <w:szCs w:val="18"/>
              </w:rPr>
            </w:pPr>
            <w:r w:rsidRPr="00E06851">
              <w:rPr>
                <w:sz w:val="18"/>
                <w:szCs w:val="18"/>
              </w:rPr>
              <w:t>Document mutual aid activations</w:t>
            </w:r>
          </w:p>
          <w:p w14:paraId="063787BB" w14:textId="6873C73E" w:rsidR="00FC2440" w:rsidRPr="00E06851" w:rsidRDefault="00FC2440" w:rsidP="00E06851">
            <w:pPr>
              <w:pStyle w:val="ListParagraph"/>
              <w:numPr>
                <w:ilvl w:val="0"/>
                <w:numId w:val="3"/>
              </w:numPr>
              <w:ind w:left="121" w:hanging="121"/>
              <w:rPr>
                <w:sz w:val="18"/>
                <w:szCs w:val="18"/>
              </w:rPr>
            </w:pPr>
            <w:r w:rsidRPr="00E06851">
              <w:rPr>
                <w:sz w:val="18"/>
                <w:szCs w:val="18"/>
              </w:rPr>
              <w:t xml:space="preserve">Support utilization of  virtual coordination platforms for regional coordination </w:t>
            </w:r>
          </w:p>
        </w:tc>
        <w:tc>
          <w:tcPr>
            <w:tcW w:w="3060" w:type="dxa"/>
            <w:tcBorders>
              <w:top w:val="single" w:sz="8" w:space="0" w:color="FFFFFF" w:themeColor="background1"/>
              <w:bottom w:val="single" w:sz="8" w:space="0" w:color="FFFFFF" w:themeColor="background1"/>
            </w:tcBorders>
            <w:shd w:val="clear" w:color="auto" w:fill="F2F2F2" w:themeFill="background1" w:themeFillShade="F2"/>
          </w:tcPr>
          <w:p w14:paraId="3CAF938E" w14:textId="77777777" w:rsidR="00FC2440" w:rsidRPr="00E06851" w:rsidRDefault="00FC2440" w:rsidP="00E06851">
            <w:pPr>
              <w:pStyle w:val="ListParagraph"/>
              <w:numPr>
                <w:ilvl w:val="0"/>
                <w:numId w:val="3"/>
              </w:numPr>
              <w:ind w:left="121" w:hanging="121"/>
              <w:rPr>
                <w:sz w:val="18"/>
                <w:szCs w:val="18"/>
              </w:rPr>
            </w:pPr>
            <w:r w:rsidRPr="00E06851">
              <w:rPr>
                <w:sz w:val="18"/>
                <w:szCs w:val="18"/>
              </w:rPr>
              <w:t>Facilitate coordination with state, federal and other California regional and private sector partners</w:t>
            </w:r>
          </w:p>
          <w:p w14:paraId="36BC75FE" w14:textId="30A71851" w:rsidR="00FC2440" w:rsidRPr="00E06851" w:rsidRDefault="00FC2440" w:rsidP="00E06851">
            <w:pPr>
              <w:pStyle w:val="ListParagraph"/>
              <w:numPr>
                <w:ilvl w:val="0"/>
                <w:numId w:val="3"/>
              </w:numPr>
              <w:ind w:left="121" w:hanging="121"/>
              <w:rPr>
                <w:sz w:val="18"/>
                <w:szCs w:val="18"/>
              </w:rPr>
            </w:pPr>
            <w:r w:rsidRPr="00E06851">
              <w:rPr>
                <w:sz w:val="18"/>
                <w:szCs w:val="18"/>
              </w:rPr>
              <w:t>Document mutual aid activations</w:t>
            </w:r>
          </w:p>
          <w:p w14:paraId="1B5EC04A" w14:textId="77076F15" w:rsidR="00FC2440" w:rsidRPr="00E06851" w:rsidRDefault="00FC2440" w:rsidP="00E06851">
            <w:pPr>
              <w:pStyle w:val="ListParagraph"/>
              <w:numPr>
                <w:ilvl w:val="0"/>
                <w:numId w:val="3"/>
              </w:numPr>
              <w:ind w:left="121" w:hanging="121"/>
              <w:rPr>
                <w:sz w:val="18"/>
                <w:szCs w:val="18"/>
              </w:rPr>
            </w:pPr>
            <w:r w:rsidRPr="00E06851">
              <w:rPr>
                <w:sz w:val="18"/>
                <w:szCs w:val="18"/>
              </w:rPr>
              <w:t>Support utilization of virtual coordination platforms for regional coordination</w:t>
            </w:r>
          </w:p>
        </w:tc>
        <w:tc>
          <w:tcPr>
            <w:tcW w:w="2700" w:type="dxa"/>
            <w:tcBorders>
              <w:top w:val="single" w:sz="8" w:space="0" w:color="FFFFFF" w:themeColor="background1"/>
              <w:bottom w:val="single" w:sz="8" w:space="0" w:color="FFFFFF" w:themeColor="background1"/>
            </w:tcBorders>
            <w:shd w:val="clear" w:color="auto" w:fill="F2F2F2" w:themeFill="background1" w:themeFillShade="F2"/>
          </w:tcPr>
          <w:p w14:paraId="733D625A" w14:textId="77777777" w:rsidR="00FC2440" w:rsidRPr="00E06851" w:rsidRDefault="00FC2440" w:rsidP="00E06851">
            <w:pPr>
              <w:pStyle w:val="ListParagraph"/>
              <w:numPr>
                <w:ilvl w:val="0"/>
                <w:numId w:val="3"/>
              </w:numPr>
              <w:ind w:left="121" w:hanging="121"/>
              <w:rPr>
                <w:sz w:val="18"/>
                <w:szCs w:val="18"/>
              </w:rPr>
            </w:pPr>
            <w:r w:rsidRPr="00E06851">
              <w:rPr>
                <w:sz w:val="18"/>
                <w:szCs w:val="18"/>
              </w:rPr>
              <w:t>Document best practices and lessons learned</w:t>
            </w:r>
          </w:p>
          <w:p w14:paraId="14F2FBED" w14:textId="77777777" w:rsidR="00FC2440" w:rsidRPr="00E06851" w:rsidRDefault="00FC2440" w:rsidP="00E06851">
            <w:pPr>
              <w:pStyle w:val="ListParagraph"/>
              <w:numPr>
                <w:ilvl w:val="0"/>
                <w:numId w:val="3"/>
              </w:numPr>
              <w:ind w:left="121" w:hanging="121"/>
              <w:rPr>
                <w:sz w:val="18"/>
                <w:szCs w:val="18"/>
              </w:rPr>
            </w:pPr>
            <w:r w:rsidRPr="00E06851">
              <w:rPr>
                <w:sz w:val="18"/>
                <w:szCs w:val="18"/>
              </w:rPr>
              <w:t>Support utilization of virtual coordination platforms for regional coordination</w:t>
            </w:r>
          </w:p>
          <w:p w14:paraId="48B775DC" w14:textId="77777777" w:rsidR="00FC2440" w:rsidRPr="00E06851" w:rsidRDefault="00FC2440" w:rsidP="00E06851">
            <w:pPr>
              <w:pStyle w:val="ListParagraph"/>
              <w:numPr>
                <w:ilvl w:val="0"/>
                <w:numId w:val="3"/>
              </w:numPr>
              <w:ind w:left="121" w:hanging="121"/>
              <w:rPr>
                <w:sz w:val="18"/>
                <w:szCs w:val="18"/>
              </w:rPr>
            </w:pPr>
            <w:r w:rsidRPr="00E06851">
              <w:rPr>
                <w:sz w:val="18"/>
                <w:szCs w:val="18"/>
              </w:rPr>
              <w:t>Participate in after-action reporting</w:t>
            </w:r>
          </w:p>
          <w:p w14:paraId="1D03A8EF" w14:textId="41314CB1" w:rsidR="00FC2440" w:rsidRPr="00E06851" w:rsidRDefault="00FC2440" w:rsidP="00E06851">
            <w:pPr>
              <w:pStyle w:val="ListParagraph"/>
              <w:numPr>
                <w:ilvl w:val="0"/>
                <w:numId w:val="3"/>
              </w:numPr>
              <w:ind w:left="121" w:hanging="121"/>
              <w:rPr>
                <w:sz w:val="18"/>
                <w:szCs w:val="18"/>
              </w:rPr>
            </w:pPr>
            <w:r w:rsidRPr="00E06851">
              <w:rPr>
                <w:sz w:val="18"/>
                <w:szCs w:val="18"/>
              </w:rPr>
              <w:t>Support implementation of corrective actions</w:t>
            </w:r>
          </w:p>
        </w:tc>
      </w:tr>
    </w:tbl>
    <w:p w14:paraId="610651FE" w14:textId="77777777" w:rsidR="00EE74B9" w:rsidRDefault="00EE74B9" w:rsidP="00C0230B">
      <w:pPr>
        <w:spacing w:after="0" w:line="240" w:lineRule="auto"/>
        <w:contextualSpacing/>
        <w:rPr>
          <w:rFonts w:cstheme="minorHAnsi"/>
          <w:color w:val="404040" w:themeColor="text1" w:themeTint="BF"/>
        </w:rPr>
      </w:pPr>
    </w:p>
    <w:p w14:paraId="39083D4B" w14:textId="77777777" w:rsidR="00E06851" w:rsidRDefault="00E06851" w:rsidP="00C0230B">
      <w:pPr>
        <w:spacing w:after="0" w:line="240" w:lineRule="auto"/>
        <w:contextualSpacing/>
        <w:rPr>
          <w:rFonts w:cstheme="minorHAnsi"/>
          <w:color w:val="404040" w:themeColor="text1" w:themeTint="BF"/>
        </w:rPr>
      </w:pPr>
    </w:p>
    <w:p w14:paraId="05660A78" w14:textId="77777777" w:rsidR="00EE74B9" w:rsidRDefault="00EE74B9" w:rsidP="00C0230B">
      <w:pPr>
        <w:spacing w:after="0" w:line="240" w:lineRule="auto"/>
        <w:contextualSpacing/>
        <w:rPr>
          <w:rFonts w:cstheme="minorHAnsi"/>
          <w:color w:val="404040" w:themeColor="text1" w:themeTint="BF"/>
        </w:rPr>
      </w:pPr>
    </w:p>
    <w:p w14:paraId="36AC3F9D" w14:textId="77777777" w:rsidR="00EE74B9" w:rsidRPr="00393F11" w:rsidRDefault="00EE74B9" w:rsidP="00C0230B">
      <w:pPr>
        <w:spacing w:after="0" w:line="240" w:lineRule="auto"/>
        <w:contextualSpacing/>
        <w:rPr>
          <w:rFonts w:cstheme="minorHAnsi"/>
          <w:color w:val="404040" w:themeColor="text1" w:themeTint="BF"/>
        </w:rPr>
        <w:sectPr w:rsidR="00EE74B9" w:rsidRPr="00393F11" w:rsidSect="006B5861">
          <w:footerReference w:type="first" r:id="rId16"/>
          <w:pgSz w:w="15840" w:h="12240" w:orient="landscape"/>
          <w:pgMar w:top="1440" w:right="1440" w:bottom="1440" w:left="1440" w:header="720" w:footer="720" w:gutter="0"/>
          <w:cols w:space="720"/>
          <w:docGrid w:linePitch="360"/>
        </w:sectPr>
      </w:pPr>
    </w:p>
    <w:p w14:paraId="0CAFDAF2" w14:textId="77777777" w:rsidR="002D5328" w:rsidRDefault="002D5328">
      <w:pPr>
        <w:rPr>
          <w:rFonts w:cstheme="minorHAnsi"/>
          <w:b/>
          <w:caps/>
          <w:sz w:val="24"/>
          <w:szCs w:val="24"/>
        </w:rPr>
      </w:pPr>
      <w:bookmarkStart w:id="22" w:name="_Toc507509918"/>
      <w:bookmarkStart w:id="23" w:name="_Toc480446541"/>
      <w:bookmarkStart w:id="24" w:name="_Toc480469985"/>
      <w:bookmarkStart w:id="25" w:name="_Toc482190184"/>
      <w:bookmarkStart w:id="26" w:name="_Toc482190250"/>
      <w:r>
        <w:br w:type="page"/>
      </w:r>
    </w:p>
    <w:p w14:paraId="39D15C8D" w14:textId="0E41C85A" w:rsidR="00750E69" w:rsidRPr="004C4C0A" w:rsidRDefault="00750E69" w:rsidP="00750E69">
      <w:pPr>
        <w:pStyle w:val="Heading1"/>
      </w:pPr>
      <w:bookmarkStart w:id="27" w:name="_GoBack"/>
      <w:bookmarkEnd w:id="27"/>
      <w:r w:rsidRPr="004C4C0A">
        <w:t xml:space="preserve">V. </w:t>
      </w:r>
      <w:r>
        <w:t>Roles and Responsibilities</w:t>
      </w:r>
      <w:bookmarkEnd w:id="22"/>
      <w:r>
        <w:t xml:space="preserve"> </w:t>
      </w:r>
      <w:r w:rsidRPr="004C4C0A">
        <w:t xml:space="preserve"> </w:t>
      </w:r>
    </w:p>
    <w:bookmarkEnd w:id="23"/>
    <w:bookmarkEnd w:id="24"/>
    <w:bookmarkEnd w:id="25"/>
    <w:bookmarkEnd w:id="26"/>
    <w:p w14:paraId="2D9B39FE" w14:textId="0B39543E" w:rsidR="00C16495" w:rsidRDefault="00C16495" w:rsidP="00893792">
      <w:pPr>
        <w:spacing w:after="0" w:line="240" w:lineRule="auto"/>
        <w:rPr>
          <w:rFonts w:cstheme="minorHAnsi"/>
        </w:rPr>
      </w:pPr>
    </w:p>
    <w:p w14:paraId="316181DA" w14:textId="247ECE7B" w:rsidR="00C30493" w:rsidRDefault="00C30493" w:rsidP="00893792">
      <w:pPr>
        <w:spacing w:after="0" w:line="240" w:lineRule="auto"/>
        <w:rPr>
          <w:rFonts w:cstheme="minorHAnsi"/>
        </w:rPr>
      </w:pPr>
      <w:r>
        <w:rPr>
          <w:rFonts w:cstheme="minorHAnsi"/>
        </w:rPr>
        <w:t xml:space="preserve">This section describes the general roles and responsibilities that support Joint Information System operations and activities. </w:t>
      </w:r>
    </w:p>
    <w:p w14:paraId="379DC972" w14:textId="77777777" w:rsidR="007F646C" w:rsidRDefault="007F646C" w:rsidP="006C783A">
      <w:pPr>
        <w:spacing w:after="0" w:line="240" w:lineRule="auto"/>
        <w:rPr>
          <w:rFonts w:cstheme="minorHAnsi"/>
        </w:rPr>
      </w:pPr>
    </w:p>
    <w:p w14:paraId="7127A209" w14:textId="77777777" w:rsidR="00FF51B5" w:rsidRPr="009711B9" w:rsidRDefault="00FF51B5" w:rsidP="00FF51B5">
      <w:pPr>
        <w:pStyle w:val="Heading3"/>
        <w:rPr>
          <w:rStyle w:val="IntenseEmphasis"/>
          <w:b/>
        </w:rPr>
      </w:pPr>
      <w:bookmarkStart w:id="28" w:name="_Toc507509919"/>
      <w:r w:rsidRPr="009711B9">
        <w:rPr>
          <w:rStyle w:val="IntenseEmphasis"/>
          <w:b/>
        </w:rPr>
        <w:t>Coordination for Non-Emergency Events</w:t>
      </w:r>
      <w:bookmarkEnd w:id="28"/>
      <w:r w:rsidRPr="009711B9">
        <w:rPr>
          <w:rStyle w:val="IntenseEmphasis"/>
          <w:b/>
        </w:rPr>
        <w:t xml:space="preserve"> </w:t>
      </w:r>
    </w:p>
    <w:p w14:paraId="4378176E" w14:textId="77777777" w:rsidR="00FF51B5" w:rsidRDefault="00FF51B5" w:rsidP="006C783A">
      <w:pPr>
        <w:spacing w:after="0" w:line="240" w:lineRule="auto"/>
        <w:rPr>
          <w:rFonts w:cstheme="minorHAnsi"/>
        </w:rPr>
      </w:pPr>
    </w:p>
    <w:p w14:paraId="3A231A92" w14:textId="77777777" w:rsidR="007844B8" w:rsidRPr="007844B8" w:rsidRDefault="007844B8" w:rsidP="007844B8">
      <w:pPr>
        <w:spacing w:after="0" w:line="240" w:lineRule="auto"/>
        <w:rPr>
          <w:rFonts w:cstheme="minorHAnsi"/>
          <w:b/>
          <w:i/>
        </w:rPr>
      </w:pPr>
      <w:r w:rsidRPr="007844B8">
        <w:rPr>
          <w:rFonts w:cstheme="minorHAnsi"/>
          <w:b/>
          <w:i/>
        </w:rPr>
        <w:t>Joint Information System Members</w:t>
      </w:r>
    </w:p>
    <w:p w14:paraId="6FBF25AF" w14:textId="77777777" w:rsidR="007844B8" w:rsidRPr="00C30493" w:rsidRDefault="007844B8" w:rsidP="00C30493">
      <w:pPr>
        <w:spacing w:after="0" w:line="240" w:lineRule="auto"/>
        <w:rPr>
          <w:rFonts w:cstheme="minorHAnsi"/>
        </w:rPr>
      </w:pPr>
    </w:p>
    <w:p w14:paraId="131591D4" w14:textId="425D829F" w:rsidR="007844B8" w:rsidRPr="00C30493" w:rsidRDefault="00C30493" w:rsidP="00B8470D">
      <w:pPr>
        <w:spacing w:after="120" w:line="240" w:lineRule="auto"/>
        <w:rPr>
          <w:rFonts w:cstheme="minorHAnsi"/>
        </w:rPr>
      </w:pPr>
      <w:r w:rsidRPr="006C7519">
        <w:rPr>
          <w:rFonts w:cstheme="minorHAnsi"/>
        </w:rPr>
        <w:t>The Bay Area Joint Information System is a network of individuals with responsibilities to support emergency public information and warning. Members come together from a broad spectrum of agencies, disciplines, and jurisdictions throughout the Bay Area to work together to coordinate public information and warning efforts before, during, and after emergencies.</w:t>
      </w:r>
      <w:r>
        <w:rPr>
          <w:rFonts w:cstheme="minorHAnsi"/>
        </w:rPr>
        <w:t xml:space="preserve"> </w:t>
      </w:r>
      <w:r w:rsidR="007844B8" w:rsidRPr="00C30493">
        <w:rPr>
          <w:rFonts w:cstheme="minorHAnsi"/>
        </w:rPr>
        <w:t>In general, member responsibilities include:</w:t>
      </w:r>
    </w:p>
    <w:p w14:paraId="4BC5E4FB" w14:textId="037B672E" w:rsidR="00B8470D" w:rsidRPr="00B8470D" w:rsidRDefault="00B8470D" w:rsidP="00B8470D">
      <w:pPr>
        <w:pStyle w:val="ListParagraph"/>
        <w:numPr>
          <w:ilvl w:val="0"/>
          <w:numId w:val="19"/>
        </w:numPr>
        <w:spacing w:after="60"/>
        <w:contextualSpacing w:val="0"/>
        <w:rPr>
          <w:rFonts w:cstheme="minorHAnsi"/>
        </w:rPr>
      </w:pPr>
      <w:r>
        <w:rPr>
          <w:rFonts w:cstheme="minorHAnsi"/>
          <w:b/>
          <w:noProof/>
        </w:rPr>
        <mc:AlternateContent>
          <mc:Choice Requires="wps">
            <w:drawing>
              <wp:anchor distT="0" distB="0" distL="114300" distR="114300" simplePos="0" relativeHeight="251704320" behindDoc="0" locked="0" layoutInCell="1" allowOverlap="1" wp14:anchorId="6314AE81" wp14:editId="18D68BF5">
                <wp:simplePos x="0" y="0"/>
                <wp:positionH relativeFrom="column">
                  <wp:posOffset>207645</wp:posOffset>
                </wp:positionH>
                <wp:positionV relativeFrom="paragraph">
                  <wp:posOffset>13541</wp:posOffset>
                </wp:positionV>
                <wp:extent cx="169545" cy="169545"/>
                <wp:effectExtent l="12700" t="12700" r="8255" b="8255"/>
                <wp:wrapNone/>
                <wp:docPr id="20" name="Rectangle 20"/>
                <wp:cNvGraphicFramePr/>
                <a:graphic xmlns:a="http://schemas.openxmlformats.org/drawingml/2006/main">
                  <a:graphicData uri="http://schemas.microsoft.com/office/word/2010/wordprocessingShape">
                    <wps:wsp>
                      <wps:cNvSpPr/>
                      <wps:spPr>
                        <a:xfrm>
                          <a:off x="0" y="0"/>
                          <a:ext cx="169545" cy="16954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A3DD42" id="Rectangle 20" o:spid="_x0000_s1026" style="position:absolute;margin-left:16.35pt;margin-top:1.05pt;width:13.35pt;height:1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" filled="f" strokecolor="#a5a5a5 [2092]" strokeweight="1.5pt"/>
            </w:pict>
          </mc:Fallback>
        </mc:AlternateContent>
      </w:r>
      <w:r w:rsidR="007844B8" w:rsidRPr="00993013">
        <w:rPr>
          <w:rFonts w:cstheme="minorHAnsi"/>
        </w:rPr>
        <w:t>Identify</w:t>
      </w:r>
      <w:r w:rsidR="007214DE" w:rsidRPr="00993013">
        <w:rPr>
          <w:rFonts w:cstheme="minorHAnsi"/>
        </w:rPr>
        <w:t>ing</w:t>
      </w:r>
      <w:r w:rsidR="00C30493" w:rsidRPr="00993013">
        <w:rPr>
          <w:rFonts w:cstheme="minorHAnsi"/>
        </w:rPr>
        <w:t xml:space="preserve"> and reaching out to</w:t>
      </w:r>
      <w:r w:rsidR="007844B8" w:rsidRPr="00993013">
        <w:rPr>
          <w:rFonts w:cstheme="minorHAnsi"/>
        </w:rPr>
        <w:t xml:space="preserve"> the Operational Area or Core City representative </w:t>
      </w:r>
      <w:r w:rsidR="00750E69" w:rsidRPr="00993013">
        <w:rPr>
          <w:rFonts w:cstheme="minorHAnsi"/>
        </w:rPr>
        <w:t xml:space="preserve">on </w:t>
      </w:r>
      <w:r w:rsidR="007844B8" w:rsidRPr="00993013">
        <w:rPr>
          <w:rFonts w:cstheme="minorHAnsi"/>
        </w:rPr>
        <w:t>the Joint Information System Leadership Committee</w:t>
      </w:r>
    </w:p>
    <w:p w14:paraId="722E40C0" w14:textId="3031F686" w:rsidR="007844B8" w:rsidRPr="00993013" w:rsidRDefault="00B8470D" w:rsidP="00B8470D">
      <w:pPr>
        <w:pStyle w:val="ListParagraph"/>
        <w:numPr>
          <w:ilvl w:val="0"/>
          <w:numId w:val="19"/>
        </w:numPr>
        <w:spacing w:after="60"/>
        <w:contextualSpacing w:val="0"/>
        <w:rPr>
          <w:rFonts w:cstheme="minorHAnsi"/>
        </w:rPr>
      </w:pPr>
      <w:r>
        <w:rPr>
          <w:rFonts w:cstheme="minorHAnsi"/>
          <w:b/>
          <w:noProof/>
        </w:rPr>
        <mc:AlternateContent>
          <mc:Choice Requires="wps">
            <w:drawing>
              <wp:anchor distT="0" distB="0" distL="114300" distR="114300" simplePos="0" relativeHeight="251706368" behindDoc="0" locked="0" layoutInCell="1" allowOverlap="1" wp14:anchorId="01D8A820" wp14:editId="2714E795">
                <wp:simplePos x="0" y="0"/>
                <wp:positionH relativeFrom="column">
                  <wp:posOffset>203200</wp:posOffset>
                </wp:positionH>
                <wp:positionV relativeFrom="paragraph">
                  <wp:posOffset>16081</wp:posOffset>
                </wp:positionV>
                <wp:extent cx="169545" cy="169545"/>
                <wp:effectExtent l="12700" t="12700" r="8255" b="8255"/>
                <wp:wrapNone/>
                <wp:docPr id="21" name="Rectangle 21"/>
                <wp:cNvGraphicFramePr/>
                <a:graphic xmlns:a="http://schemas.openxmlformats.org/drawingml/2006/main">
                  <a:graphicData uri="http://schemas.microsoft.com/office/word/2010/wordprocessingShape">
                    <wps:wsp>
                      <wps:cNvSpPr/>
                      <wps:spPr>
                        <a:xfrm>
                          <a:off x="0" y="0"/>
                          <a:ext cx="169545" cy="16954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3AAA07" id="Rectangle 21" o:spid="_x0000_s1026" style="position:absolute;margin-left:16pt;margin-top:1.25pt;width:13.35pt;height:13.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" filled="f" strokecolor="#a5a5a5 [2092]" strokeweight="1.5pt"/>
            </w:pict>
          </mc:Fallback>
        </mc:AlternateContent>
      </w:r>
      <w:r w:rsidR="007844B8" w:rsidRPr="00993013">
        <w:rPr>
          <w:rFonts w:cstheme="minorHAnsi"/>
        </w:rPr>
        <w:t>Review</w:t>
      </w:r>
      <w:r w:rsidR="007214DE" w:rsidRPr="00993013">
        <w:rPr>
          <w:rFonts w:cstheme="minorHAnsi"/>
        </w:rPr>
        <w:t>ing</w:t>
      </w:r>
      <w:r w:rsidR="007844B8" w:rsidRPr="00993013">
        <w:rPr>
          <w:rFonts w:cstheme="minorHAnsi"/>
        </w:rPr>
        <w:t>/understand</w:t>
      </w:r>
      <w:r w:rsidR="007214DE" w:rsidRPr="00993013">
        <w:rPr>
          <w:rFonts w:cstheme="minorHAnsi"/>
        </w:rPr>
        <w:t>ing</w:t>
      </w:r>
      <w:r w:rsidR="007844B8" w:rsidRPr="00993013">
        <w:rPr>
          <w:rFonts w:cstheme="minorHAnsi"/>
        </w:rPr>
        <w:t xml:space="preserve"> how to implement the Bay Area Joint Information System Framework and supporting tools</w:t>
      </w:r>
    </w:p>
    <w:p w14:paraId="5E6553C0" w14:textId="461D2D63" w:rsidR="00B8470D" w:rsidRPr="00B8470D" w:rsidRDefault="00B8470D" w:rsidP="00B8470D">
      <w:pPr>
        <w:pStyle w:val="ListParagraph"/>
        <w:numPr>
          <w:ilvl w:val="0"/>
          <w:numId w:val="19"/>
        </w:numPr>
        <w:spacing w:after="60"/>
        <w:contextualSpacing w:val="0"/>
        <w:rPr>
          <w:rFonts w:cstheme="minorHAnsi"/>
        </w:rPr>
      </w:pPr>
      <w:r>
        <w:rPr>
          <w:rFonts w:cstheme="minorHAnsi"/>
          <w:b/>
          <w:noProof/>
        </w:rPr>
        <mc:AlternateContent>
          <mc:Choice Requires="wps">
            <w:drawing>
              <wp:anchor distT="0" distB="0" distL="114300" distR="114300" simplePos="0" relativeHeight="251702272" behindDoc="0" locked="0" layoutInCell="1" allowOverlap="1" wp14:anchorId="77F4395C" wp14:editId="2C997694">
                <wp:simplePos x="0" y="0"/>
                <wp:positionH relativeFrom="column">
                  <wp:posOffset>208280</wp:posOffset>
                </wp:positionH>
                <wp:positionV relativeFrom="paragraph">
                  <wp:posOffset>11636</wp:posOffset>
                </wp:positionV>
                <wp:extent cx="169545" cy="169545"/>
                <wp:effectExtent l="12700" t="12700" r="8255" b="8255"/>
                <wp:wrapNone/>
                <wp:docPr id="18" name="Rectangle 18"/>
                <wp:cNvGraphicFramePr/>
                <a:graphic xmlns:a="http://schemas.openxmlformats.org/drawingml/2006/main">
                  <a:graphicData uri="http://schemas.microsoft.com/office/word/2010/wordprocessingShape">
                    <wps:wsp>
                      <wps:cNvSpPr/>
                      <wps:spPr>
                        <a:xfrm>
                          <a:off x="0" y="0"/>
                          <a:ext cx="169545" cy="16954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63586A" id="Rectangle 18" o:spid="_x0000_s1026" style="position:absolute;margin-left:16.4pt;margin-top:.9pt;width:13.35pt;height:1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" filled="f" strokecolor="#a5a5a5 [2092]" strokeweight="1.5pt"/>
            </w:pict>
          </mc:Fallback>
        </mc:AlternateContent>
      </w:r>
      <w:r w:rsidR="007844B8" w:rsidRPr="00993013">
        <w:rPr>
          <w:rFonts w:cstheme="minorHAnsi"/>
        </w:rPr>
        <w:t>Sign</w:t>
      </w:r>
      <w:r w:rsidR="007214DE" w:rsidRPr="00993013">
        <w:rPr>
          <w:rFonts w:cstheme="minorHAnsi"/>
        </w:rPr>
        <w:t>ing</w:t>
      </w:r>
      <w:r w:rsidR="007844B8" w:rsidRPr="00993013">
        <w:rPr>
          <w:rFonts w:cstheme="minorHAnsi"/>
        </w:rPr>
        <w:t xml:space="preserve"> up and regularly </w:t>
      </w:r>
      <w:r w:rsidR="007214DE" w:rsidRPr="00993013">
        <w:rPr>
          <w:rFonts w:cstheme="minorHAnsi"/>
        </w:rPr>
        <w:t>using</w:t>
      </w:r>
      <w:r w:rsidR="007844B8" w:rsidRPr="00993013">
        <w:rPr>
          <w:rFonts w:cstheme="minorHAnsi"/>
        </w:rPr>
        <w:t xml:space="preserve"> Joint Information System virtual coordination platforms to share information about upcoming events, activities, preparedness campaigns, local plans, interesting articles, best practices, etc.</w:t>
      </w:r>
    </w:p>
    <w:p w14:paraId="19276C03" w14:textId="686310E5" w:rsidR="007844B8" w:rsidRPr="00993013" w:rsidRDefault="00B8470D" w:rsidP="00B8470D">
      <w:pPr>
        <w:pStyle w:val="ListParagraph"/>
        <w:numPr>
          <w:ilvl w:val="0"/>
          <w:numId w:val="19"/>
        </w:numPr>
        <w:spacing w:after="60"/>
        <w:contextualSpacing w:val="0"/>
        <w:rPr>
          <w:rFonts w:cstheme="minorHAnsi"/>
        </w:rPr>
      </w:pPr>
      <w:r>
        <w:rPr>
          <w:rFonts w:cstheme="minorHAnsi"/>
          <w:b/>
          <w:noProof/>
        </w:rPr>
        <mc:AlternateContent>
          <mc:Choice Requires="wps">
            <w:drawing>
              <wp:anchor distT="0" distB="0" distL="114300" distR="114300" simplePos="0" relativeHeight="251708416" behindDoc="0" locked="0" layoutInCell="1" allowOverlap="1" wp14:anchorId="30547D8A" wp14:editId="2C2613DF">
                <wp:simplePos x="0" y="0"/>
                <wp:positionH relativeFrom="column">
                  <wp:posOffset>204764</wp:posOffset>
                </wp:positionH>
                <wp:positionV relativeFrom="paragraph">
                  <wp:posOffset>13970</wp:posOffset>
                </wp:positionV>
                <wp:extent cx="169545" cy="169545"/>
                <wp:effectExtent l="12700" t="12700" r="8255" b="8255"/>
                <wp:wrapNone/>
                <wp:docPr id="22" name="Rectangle 22"/>
                <wp:cNvGraphicFramePr/>
                <a:graphic xmlns:a="http://schemas.openxmlformats.org/drawingml/2006/main">
                  <a:graphicData uri="http://schemas.microsoft.com/office/word/2010/wordprocessingShape">
                    <wps:wsp>
                      <wps:cNvSpPr/>
                      <wps:spPr>
                        <a:xfrm>
                          <a:off x="0" y="0"/>
                          <a:ext cx="169545" cy="16954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09ABB" id="Rectangle 22" o:spid="_x0000_s1026" style="position:absolute;margin-left:16.1pt;margin-top:1.1pt;width:13.35pt;height:1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" filled="f" strokecolor="#a5a5a5 [2092]" strokeweight="1.5pt"/>
            </w:pict>
          </mc:Fallback>
        </mc:AlternateContent>
      </w:r>
      <w:r w:rsidR="007844B8" w:rsidRPr="00993013">
        <w:rPr>
          <w:rFonts w:cstheme="minorHAnsi"/>
        </w:rPr>
        <w:t>Develop</w:t>
      </w:r>
      <w:r w:rsidR="007214DE" w:rsidRPr="00993013">
        <w:rPr>
          <w:rFonts w:cstheme="minorHAnsi"/>
        </w:rPr>
        <w:t>ing</w:t>
      </w:r>
      <w:r w:rsidR="007844B8" w:rsidRPr="00993013">
        <w:rPr>
          <w:rFonts w:cstheme="minorHAnsi"/>
        </w:rPr>
        <w:t xml:space="preserve"> relationships with fellow Joint Information System members</w:t>
      </w:r>
    </w:p>
    <w:p w14:paraId="728E0024" w14:textId="15566530" w:rsidR="007844B8" w:rsidRPr="00993013" w:rsidRDefault="00B8470D" w:rsidP="00B8470D">
      <w:pPr>
        <w:pStyle w:val="ListParagraph"/>
        <w:numPr>
          <w:ilvl w:val="0"/>
          <w:numId w:val="19"/>
        </w:numPr>
        <w:spacing w:after="60"/>
        <w:contextualSpacing w:val="0"/>
        <w:rPr>
          <w:rFonts w:cstheme="minorHAnsi"/>
        </w:rPr>
      </w:pPr>
      <w:r>
        <w:rPr>
          <w:rFonts w:cstheme="minorHAnsi"/>
          <w:b/>
          <w:noProof/>
        </w:rPr>
        <mc:AlternateContent>
          <mc:Choice Requires="wps">
            <w:drawing>
              <wp:anchor distT="0" distB="0" distL="114300" distR="114300" simplePos="0" relativeHeight="251700224" behindDoc="0" locked="0" layoutInCell="1" allowOverlap="1" wp14:anchorId="2BBEB2BA" wp14:editId="47C74C7E">
                <wp:simplePos x="0" y="0"/>
                <wp:positionH relativeFrom="column">
                  <wp:posOffset>207939</wp:posOffset>
                </wp:positionH>
                <wp:positionV relativeFrom="paragraph">
                  <wp:posOffset>10160</wp:posOffset>
                </wp:positionV>
                <wp:extent cx="169545" cy="169545"/>
                <wp:effectExtent l="12700" t="12700" r="8255" b="8255"/>
                <wp:wrapNone/>
                <wp:docPr id="8" name="Rectangle 8"/>
                <wp:cNvGraphicFramePr/>
                <a:graphic xmlns:a="http://schemas.openxmlformats.org/drawingml/2006/main">
                  <a:graphicData uri="http://schemas.microsoft.com/office/word/2010/wordprocessingShape">
                    <wps:wsp>
                      <wps:cNvSpPr/>
                      <wps:spPr>
                        <a:xfrm>
                          <a:off x="0" y="0"/>
                          <a:ext cx="169545" cy="16954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F96CE7" id="Rectangle 8" o:spid="_x0000_s1026" style="position:absolute;margin-left:16.35pt;margin-top:.8pt;width:13.35pt;height:1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" filled="f" strokecolor="#a5a5a5 [2092]" strokeweight="1.5pt"/>
            </w:pict>
          </mc:Fallback>
        </mc:AlternateContent>
      </w:r>
      <w:r w:rsidR="007844B8" w:rsidRPr="00993013">
        <w:rPr>
          <w:rFonts w:cstheme="minorHAnsi"/>
        </w:rPr>
        <w:t>Follow</w:t>
      </w:r>
      <w:r w:rsidR="007214DE" w:rsidRPr="00993013">
        <w:rPr>
          <w:rFonts w:cstheme="minorHAnsi"/>
        </w:rPr>
        <w:t>ing</w:t>
      </w:r>
      <w:r w:rsidR="007844B8" w:rsidRPr="00993013">
        <w:rPr>
          <w:rFonts w:cstheme="minorHAnsi"/>
        </w:rPr>
        <w:t xml:space="preserve"> other Joint Information System members in the media and on social media</w:t>
      </w:r>
    </w:p>
    <w:p w14:paraId="4CA84C67" w14:textId="51947255" w:rsidR="007844B8" w:rsidRPr="00993013" w:rsidRDefault="00B8470D" w:rsidP="00B8470D">
      <w:pPr>
        <w:pStyle w:val="ListParagraph"/>
        <w:numPr>
          <w:ilvl w:val="0"/>
          <w:numId w:val="19"/>
        </w:numPr>
        <w:spacing w:after="60"/>
        <w:contextualSpacing w:val="0"/>
        <w:rPr>
          <w:rFonts w:cstheme="minorHAnsi"/>
        </w:rPr>
      </w:pPr>
      <w:r>
        <w:rPr>
          <w:rFonts w:cstheme="minorHAnsi"/>
          <w:b/>
          <w:noProof/>
        </w:rPr>
        <mc:AlternateContent>
          <mc:Choice Requires="wps">
            <w:drawing>
              <wp:anchor distT="0" distB="0" distL="114300" distR="114300" simplePos="0" relativeHeight="251710464" behindDoc="0" locked="0" layoutInCell="1" allowOverlap="1" wp14:anchorId="304B3871" wp14:editId="72EF1146">
                <wp:simplePos x="0" y="0"/>
                <wp:positionH relativeFrom="column">
                  <wp:posOffset>207645</wp:posOffset>
                </wp:positionH>
                <wp:positionV relativeFrom="paragraph">
                  <wp:posOffset>4445</wp:posOffset>
                </wp:positionV>
                <wp:extent cx="169545" cy="169545"/>
                <wp:effectExtent l="12700" t="12700" r="8255" b="8255"/>
                <wp:wrapNone/>
                <wp:docPr id="23" name="Rectangle 23"/>
                <wp:cNvGraphicFramePr/>
                <a:graphic xmlns:a="http://schemas.openxmlformats.org/drawingml/2006/main">
                  <a:graphicData uri="http://schemas.microsoft.com/office/word/2010/wordprocessingShape">
                    <wps:wsp>
                      <wps:cNvSpPr/>
                      <wps:spPr>
                        <a:xfrm>
                          <a:off x="0" y="0"/>
                          <a:ext cx="169545" cy="16954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F2A3FF" id="Rectangle 23" o:spid="_x0000_s1026" style="position:absolute;margin-left:16.35pt;margin-top:.35pt;width:13.35pt;height:1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" filled="f" strokecolor="#a5a5a5 [2092]" strokeweight="1.5pt"/>
            </w:pict>
          </mc:Fallback>
        </mc:AlternateContent>
      </w:r>
      <w:r>
        <w:rPr>
          <w:rFonts w:cstheme="minorHAnsi"/>
          <w:b/>
          <w:noProof/>
        </w:rPr>
        <mc:AlternateContent>
          <mc:Choice Requires="wps">
            <w:drawing>
              <wp:anchor distT="0" distB="0" distL="114300" distR="114300" simplePos="0" relativeHeight="251698176" behindDoc="0" locked="0" layoutInCell="1" allowOverlap="1" wp14:anchorId="3913D75C" wp14:editId="6A057EEE">
                <wp:simplePos x="0" y="0"/>
                <wp:positionH relativeFrom="column">
                  <wp:posOffset>207304</wp:posOffset>
                </wp:positionH>
                <wp:positionV relativeFrom="paragraph">
                  <wp:posOffset>232410</wp:posOffset>
                </wp:positionV>
                <wp:extent cx="169545" cy="169545"/>
                <wp:effectExtent l="12700" t="12700" r="8255" b="8255"/>
                <wp:wrapNone/>
                <wp:docPr id="4" name="Rectangle 4"/>
                <wp:cNvGraphicFramePr/>
                <a:graphic xmlns:a="http://schemas.openxmlformats.org/drawingml/2006/main">
                  <a:graphicData uri="http://schemas.microsoft.com/office/word/2010/wordprocessingShape">
                    <wps:wsp>
                      <wps:cNvSpPr/>
                      <wps:spPr>
                        <a:xfrm>
                          <a:off x="0" y="0"/>
                          <a:ext cx="169545" cy="169545"/>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357D6F" id="Rectangle 4" o:spid="_x0000_s1026" style="position:absolute;margin-left:16.3pt;margin-top:18.3pt;width:13.35pt;height:13.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" filled="f" strokecolor="#a5a5a5 [2092]" strokeweight="1.5pt"/>
            </w:pict>
          </mc:Fallback>
        </mc:AlternateContent>
      </w:r>
      <w:r w:rsidR="007844B8" w:rsidRPr="00993013">
        <w:rPr>
          <w:rFonts w:cstheme="minorHAnsi"/>
        </w:rPr>
        <w:t>Host</w:t>
      </w:r>
      <w:r w:rsidR="007214DE" w:rsidRPr="00993013">
        <w:rPr>
          <w:rFonts w:cstheme="minorHAnsi"/>
        </w:rPr>
        <w:t>ing or participating</w:t>
      </w:r>
      <w:r w:rsidR="007844B8" w:rsidRPr="00993013">
        <w:rPr>
          <w:rFonts w:cstheme="minorHAnsi"/>
        </w:rPr>
        <w:t xml:space="preserve"> in training and exercise opportunities to practice regional coordination</w:t>
      </w:r>
    </w:p>
    <w:p w14:paraId="6F87F7D6" w14:textId="4358FC06" w:rsidR="007844B8" w:rsidRPr="00993013" w:rsidRDefault="00B8470D" w:rsidP="00B8470D">
      <w:pPr>
        <w:pStyle w:val="ListParagraph"/>
        <w:numPr>
          <w:ilvl w:val="0"/>
          <w:numId w:val="19"/>
        </w:numPr>
        <w:spacing w:after="60"/>
        <w:contextualSpacing w:val="0"/>
        <w:rPr>
          <w:rFonts w:cstheme="minorHAnsi"/>
        </w:rPr>
      </w:pPr>
      <w:r>
        <w:rPr>
          <w:rFonts w:cstheme="minorHAnsi"/>
          <w:b/>
          <w:noProof/>
        </w:rPr>
        <mc:AlternateContent>
          <mc:Choice Requires="wps">
            <w:drawing>
              <wp:anchor distT="0" distB="0" distL="114300" distR="114300" simplePos="0" relativeHeight="251696128" behindDoc="0" locked="0" layoutInCell="1" allowOverlap="1" wp14:anchorId="440454B8" wp14:editId="010D3677">
                <wp:simplePos x="0" y="0"/>
                <wp:positionH relativeFrom="column">
                  <wp:posOffset>206034</wp:posOffset>
                </wp:positionH>
                <wp:positionV relativeFrom="paragraph">
                  <wp:posOffset>229235</wp:posOffset>
                </wp:positionV>
                <wp:extent cx="170121" cy="170121"/>
                <wp:effectExtent l="12700" t="12700" r="8255" b="8255"/>
                <wp:wrapNone/>
                <wp:docPr id="19" name="Rectangle 19"/>
                <wp:cNvGraphicFramePr/>
                <a:graphic xmlns:a="http://schemas.openxmlformats.org/drawingml/2006/main">
                  <a:graphicData uri="http://schemas.microsoft.com/office/word/2010/wordprocessingShape">
                    <wps:wsp>
                      <wps:cNvSpPr/>
                      <wps:spPr>
                        <a:xfrm>
                          <a:off x="0" y="0"/>
                          <a:ext cx="170121" cy="170121"/>
                        </a:xfrm>
                        <a:prstGeom prst="rect">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80DAE3" id="Rectangle 19" o:spid="_x0000_s1026" style="position:absolute;margin-left:16.2pt;margin-top:18.05pt;width:13.4pt;height:1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" filled="f" strokecolor="#a5a5a5 [2092]" strokeweight="1.5pt"/>
            </w:pict>
          </mc:Fallback>
        </mc:AlternateContent>
      </w:r>
      <w:r w:rsidR="007844B8" w:rsidRPr="00993013">
        <w:rPr>
          <w:rFonts w:cstheme="minorHAnsi"/>
        </w:rPr>
        <w:t>Participat</w:t>
      </w:r>
      <w:r w:rsidR="007214DE" w:rsidRPr="00993013">
        <w:rPr>
          <w:rFonts w:cstheme="minorHAnsi"/>
        </w:rPr>
        <w:t>ing</w:t>
      </w:r>
      <w:r w:rsidR="007844B8" w:rsidRPr="00993013">
        <w:rPr>
          <w:rFonts w:cstheme="minorHAnsi"/>
        </w:rPr>
        <w:t xml:space="preserve"> in regular Joint Information System conference calls</w:t>
      </w:r>
    </w:p>
    <w:p w14:paraId="7CC59943" w14:textId="085D94F1" w:rsidR="007844B8" w:rsidRPr="00993013" w:rsidRDefault="007844B8" w:rsidP="00B8470D">
      <w:pPr>
        <w:pStyle w:val="ListParagraph"/>
        <w:numPr>
          <w:ilvl w:val="0"/>
          <w:numId w:val="19"/>
        </w:numPr>
        <w:spacing w:after="0" w:line="240" w:lineRule="auto"/>
        <w:rPr>
          <w:rFonts w:cstheme="minorHAnsi"/>
        </w:rPr>
      </w:pPr>
      <w:r w:rsidRPr="00993013">
        <w:rPr>
          <w:rFonts w:cstheme="minorHAnsi"/>
        </w:rPr>
        <w:t>Parti</w:t>
      </w:r>
      <w:r w:rsidR="007214DE" w:rsidRPr="00993013">
        <w:rPr>
          <w:rFonts w:cstheme="minorHAnsi"/>
        </w:rPr>
        <w:t>cipating</w:t>
      </w:r>
      <w:r w:rsidRPr="00993013">
        <w:rPr>
          <w:rFonts w:cstheme="minorHAnsi"/>
        </w:rPr>
        <w:t xml:space="preserve"> in after-action reporting efforts, as appropriate</w:t>
      </w:r>
    </w:p>
    <w:p w14:paraId="74DE436A" w14:textId="77777777" w:rsidR="00C30493" w:rsidRDefault="00C30493" w:rsidP="00C30493">
      <w:pPr>
        <w:spacing w:after="0" w:line="240" w:lineRule="auto"/>
        <w:rPr>
          <w:rFonts w:cstheme="minorHAnsi"/>
        </w:rPr>
      </w:pPr>
    </w:p>
    <w:p w14:paraId="7955A61C" w14:textId="51363E21" w:rsidR="00675578" w:rsidRPr="00675578" w:rsidRDefault="00675578" w:rsidP="006C783A">
      <w:pPr>
        <w:spacing w:after="0" w:line="240" w:lineRule="auto"/>
        <w:rPr>
          <w:rFonts w:cstheme="minorHAnsi"/>
          <w:b/>
          <w:i/>
        </w:rPr>
      </w:pPr>
      <w:r w:rsidRPr="00675578">
        <w:rPr>
          <w:rFonts w:cstheme="minorHAnsi"/>
          <w:b/>
          <w:i/>
        </w:rPr>
        <w:t>Joint Information System Leadership Committee</w:t>
      </w:r>
    </w:p>
    <w:p w14:paraId="65D2822C" w14:textId="77777777" w:rsidR="00675578" w:rsidRDefault="00675578" w:rsidP="006C783A">
      <w:pPr>
        <w:spacing w:after="0" w:line="240" w:lineRule="auto"/>
        <w:rPr>
          <w:rFonts w:cstheme="minorHAnsi"/>
        </w:rPr>
      </w:pPr>
    </w:p>
    <w:p w14:paraId="6A91D8D8" w14:textId="426A593B" w:rsidR="006C783A" w:rsidRPr="00993013" w:rsidRDefault="00FB6AE4" w:rsidP="00893792">
      <w:pPr>
        <w:spacing w:after="0" w:line="240" w:lineRule="auto"/>
        <w:rPr>
          <w:rFonts w:cstheme="minorHAnsi"/>
        </w:rPr>
      </w:pPr>
      <w:r w:rsidRPr="00993013">
        <w:rPr>
          <w:rFonts w:cstheme="minorHAnsi"/>
        </w:rPr>
        <w:t>Day-to-day, t</w:t>
      </w:r>
      <w:r w:rsidR="006C783A" w:rsidRPr="00993013">
        <w:rPr>
          <w:rFonts w:cstheme="minorHAnsi"/>
        </w:rPr>
        <w:t>he system is led by a Leadership Committee</w:t>
      </w:r>
      <w:r w:rsidR="00750E69" w:rsidRPr="00993013">
        <w:rPr>
          <w:rFonts w:cstheme="minorHAnsi"/>
        </w:rPr>
        <w:t>.</w:t>
      </w:r>
      <w:r w:rsidR="008107BE" w:rsidRPr="00993013">
        <w:rPr>
          <w:rFonts w:cstheme="minorHAnsi"/>
        </w:rPr>
        <w:t xml:space="preserve"> (See Figure 3 for a Leadership Committee organizational chart.) </w:t>
      </w:r>
      <w:r w:rsidR="00750E69" w:rsidRPr="00993013">
        <w:rPr>
          <w:rFonts w:cstheme="minorHAnsi"/>
        </w:rPr>
        <w:t>Ideally</w:t>
      </w:r>
      <w:r w:rsidR="008107BE" w:rsidRPr="00993013">
        <w:rPr>
          <w:rFonts w:cstheme="minorHAnsi"/>
        </w:rPr>
        <w:t xml:space="preserve">, the Committee includes </w:t>
      </w:r>
      <w:r w:rsidR="006C783A" w:rsidRPr="00993013">
        <w:rPr>
          <w:rFonts w:cstheme="minorHAnsi"/>
        </w:rPr>
        <w:t>representation from each of the twelve Operational Areas and two Core Cities in the region</w:t>
      </w:r>
      <w:r w:rsidR="007F646C" w:rsidRPr="00993013">
        <w:rPr>
          <w:rFonts w:cstheme="minorHAnsi"/>
        </w:rPr>
        <w:t xml:space="preserve"> (14 members total)</w:t>
      </w:r>
      <w:r w:rsidR="006C783A" w:rsidRPr="00993013">
        <w:rPr>
          <w:rFonts w:cstheme="minorHAnsi"/>
        </w:rPr>
        <w:t xml:space="preserve">. </w:t>
      </w:r>
      <w:r w:rsidR="008107BE" w:rsidRPr="00993013">
        <w:rPr>
          <w:rFonts w:cstheme="minorHAnsi"/>
        </w:rPr>
        <w:t>When regional representation is not</w:t>
      </w:r>
      <w:r w:rsidR="00750E69" w:rsidRPr="00993013">
        <w:rPr>
          <w:rFonts w:cstheme="minorHAnsi"/>
        </w:rPr>
        <w:t xml:space="preserve"> feasible, the </w:t>
      </w:r>
      <w:r w:rsidR="008107BE" w:rsidRPr="00993013">
        <w:rPr>
          <w:rFonts w:cstheme="minorHAnsi"/>
        </w:rPr>
        <w:t>Committee Co-Chairs</w:t>
      </w:r>
      <w:r w:rsidR="00750E69" w:rsidRPr="00993013">
        <w:rPr>
          <w:rFonts w:cstheme="minorHAnsi"/>
        </w:rPr>
        <w:t xml:space="preserve"> seek volunteers </w:t>
      </w:r>
      <w:r w:rsidR="008107BE" w:rsidRPr="00993013">
        <w:rPr>
          <w:rFonts w:cstheme="minorHAnsi"/>
        </w:rPr>
        <w:t xml:space="preserve">from other member agencies and organizations </w:t>
      </w:r>
      <w:r w:rsidR="00750E69" w:rsidRPr="00993013">
        <w:rPr>
          <w:rFonts w:cstheme="minorHAnsi"/>
        </w:rPr>
        <w:t xml:space="preserve">to fill vacant positions. </w:t>
      </w:r>
      <w:r w:rsidR="006C783A" w:rsidRPr="00993013">
        <w:rPr>
          <w:rFonts w:cstheme="minorHAnsi"/>
        </w:rPr>
        <w:t xml:space="preserve">Leadership Committee members serve </w:t>
      </w:r>
      <w:r w:rsidR="007F646C" w:rsidRPr="00993013">
        <w:rPr>
          <w:rFonts w:cstheme="minorHAnsi"/>
        </w:rPr>
        <w:t>one-year terms and</w:t>
      </w:r>
      <w:r w:rsidR="006C783A" w:rsidRPr="00993013">
        <w:rPr>
          <w:rFonts w:cstheme="minorHAnsi"/>
        </w:rPr>
        <w:t xml:space="preserve"> perform leadership </w:t>
      </w:r>
      <w:r w:rsidR="007F646C" w:rsidRPr="00993013">
        <w:rPr>
          <w:rFonts w:cstheme="minorHAnsi"/>
        </w:rPr>
        <w:t>functions that cover:</w:t>
      </w:r>
    </w:p>
    <w:p w14:paraId="7E27D7BF" w14:textId="29C1151B" w:rsidR="007F646C" w:rsidRPr="00993013" w:rsidRDefault="00A72CD1" w:rsidP="00D31322">
      <w:pPr>
        <w:pStyle w:val="ListParagraph"/>
        <w:numPr>
          <w:ilvl w:val="0"/>
          <w:numId w:val="11"/>
        </w:numPr>
        <w:spacing w:after="0" w:line="240" w:lineRule="auto"/>
        <w:rPr>
          <w:rFonts w:cstheme="minorHAnsi"/>
        </w:rPr>
      </w:pPr>
      <w:r w:rsidRPr="004477F4">
        <w:rPr>
          <w:rFonts w:cstheme="minorHAnsi"/>
          <w:b/>
        </w:rPr>
        <w:t>Chairperson</w:t>
      </w:r>
      <w:r w:rsidR="00FB6AE4" w:rsidRPr="00993013">
        <w:rPr>
          <w:rFonts w:cstheme="minorHAnsi"/>
        </w:rPr>
        <w:t xml:space="preserve"> (e.g., co-chairpersons coordinate the overall functions of the Joint Information System)</w:t>
      </w:r>
    </w:p>
    <w:p w14:paraId="15561886" w14:textId="1DED8F47" w:rsidR="007F646C" w:rsidRPr="00993013" w:rsidRDefault="007F646C" w:rsidP="00D31322">
      <w:pPr>
        <w:pStyle w:val="ListParagraph"/>
        <w:numPr>
          <w:ilvl w:val="0"/>
          <w:numId w:val="11"/>
        </w:numPr>
        <w:spacing w:after="0" w:line="240" w:lineRule="auto"/>
        <w:rPr>
          <w:rFonts w:cstheme="minorHAnsi"/>
        </w:rPr>
      </w:pPr>
      <w:r w:rsidRPr="004477F4">
        <w:rPr>
          <w:rFonts w:cstheme="minorHAnsi"/>
          <w:b/>
        </w:rPr>
        <w:t>Documentation</w:t>
      </w:r>
      <w:r w:rsidRPr="00993013">
        <w:rPr>
          <w:rFonts w:cstheme="minorHAnsi"/>
        </w:rPr>
        <w:t xml:space="preserve"> (e.g., after-action reporting, document management and maintenance, etc.)</w:t>
      </w:r>
    </w:p>
    <w:p w14:paraId="690222BE" w14:textId="288765E2" w:rsidR="007F646C" w:rsidRPr="00993013" w:rsidRDefault="007F646C" w:rsidP="00D31322">
      <w:pPr>
        <w:pStyle w:val="ListParagraph"/>
        <w:numPr>
          <w:ilvl w:val="0"/>
          <w:numId w:val="11"/>
        </w:numPr>
        <w:spacing w:after="0" w:line="240" w:lineRule="auto"/>
        <w:rPr>
          <w:rFonts w:cstheme="minorHAnsi"/>
        </w:rPr>
      </w:pPr>
      <w:r w:rsidRPr="004477F4">
        <w:rPr>
          <w:rFonts w:cstheme="minorHAnsi"/>
          <w:b/>
        </w:rPr>
        <w:t>Technology</w:t>
      </w:r>
      <w:r w:rsidRPr="00993013">
        <w:rPr>
          <w:rFonts w:cstheme="minorHAnsi"/>
        </w:rPr>
        <w:t xml:space="preserve"> (e.g., managing participation on virtual coordination platforms)</w:t>
      </w:r>
    </w:p>
    <w:p w14:paraId="158E91CC" w14:textId="4640150C" w:rsidR="007F646C" w:rsidRPr="00993013" w:rsidRDefault="007F646C" w:rsidP="00D31322">
      <w:pPr>
        <w:pStyle w:val="ListParagraph"/>
        <w:numPr>
          <w:ilvl w:val="0"/>
          <w:numId w:val="11"/>
        </w:numPr>
        <w:spacing w:after="0" w:line="240" w:lineRule="auto"/>
        <w:rPr>
          <w:rFonts w:cstheme="minorHAnsi"/>
        </w:rPr>
      </w:pPr>
      <w:r w:rsidRPr="004477F4">
        <w:rPr>
          <w:rFonts w:cstheme="minorHAnsi"/>
          <w:b/>
        </w:rPr>
        <w:t>Listserv</w:t>
      </w:r>
      <w:r w:rsidRPr="00993013">
        <w:rPr>
          <w:rFonts w:cstheme="minorHAnsi"/>
        </w:rPr>
        <w:t xml:space="preserve"> (e.g., managing use of the Joint Information System Listserv)</w:t>
      </w:r>
    </w:p>
    <w:p w14:paraId="4446E875" w14:textId="4BE0EB05" w:rsidR="007F646C" w:rsidRPr="00993013" w:rsidRDefault="007F646C" w:rsidP="00D31322">
      <w:pPr>
        <w:pStyle w:val="ListParagraph"/>
        <w:numPr>
          <w:ilvl w:val="0"/>
          <w:numId w:val="11"/>
        </w:numPr>
        <w:spacing w:after="0" w:line="240" w:lineRule="auto"/>
        <w:rPr>
          <w:rFonts w:cstheme="minorHAnsi"/>
        </w:rPr>
      </w:pPr>
      <w:r w:rsidRPr="004477F4">
        <w:rPr>
          <w:rFonts w:cstheme="minorHAnsi"/>
          <w:b/>
        </w:rPr>
        <w:t>Training and Exercising</w:t>
      </w:r>
      <w:r w:rsidRPr="00993013">
        <w:rPr>
          <w:rFonts w:cstheme="minorHAnsi"/>
        </w:rPr>
        <w:t xml:space="preserve"> (e.g., encouraging participation in local/regional opportunities)</w:t>
      </w:r>
    </w:p>
    <w:p w14:paraId="411A140D" w14:textId="3A4B011A" w:rsidR="007F646C" w:rsidRPr="00993013" w:rsidRDefault="007F646C" w:rsidP="00D31322">
      <w:pPr>
        <w:pStyle w:val="ListParagraph"/>
        <w:numPr>
          <w:ilvl w:val="0"/>
          <w:numId w:val="11"/>
        </w:numPr>
        <w:spacing w:after="0" w:line="240" w:lineRule="auto"/>
        <w:rPr>
          <w:rFonts w:cstheme="minorHAnsi"/>
        </w:rPr>
      </w:pPr>
      <w:r w:rsidRPr="004477F4">
        <w:rPr>
          <w:rFonts w:cstheme="minorHAnsi"/>
          <w:b/>
        </w:rPr>
        <w:t>Monthly Calls</w:t>
      </w:r>
      <w:r w:rsidRPr="00993013">
        <w:rPr>
          <w:rFonts w:cstheme="minorHAnsi"/>
        </w:rPr>
        <w:t xml:space="preserve"> (e.g., facilitating </w:t>
      </w:r>
      <w:r w:rsidR="00FB6AE4" w:rsidRPr="00993013">
        <w:rPr>
          <w:rFonts w:cstheme="minorHAnsi"/>
        </w:rPr>
        <w:t xml:space="preserve">a </w:t>
      </w:r>
      <w:r w:rsidRPr="00993013">
        <w:rPr>
          <w:rFonts w:cstheme="minorHAnsi"/>
        </w:rPr>
        <w:t xml:space="preserve">monthly </w:t>
      </w:r>
      <w:r w:rsidR="00FB6AE4" w:rsidRPr="00993013">
        <w:rPr>
          <w:rFonts w:cstheme="minorHAnsi"/>
        </w:rPr>
        <w:t>call</w:t>
      </w:r>
      <w:r w:rsidRPr="00993013">
        <w:rPr>
          <w:rFonts w:cstheme="minorHAnsi"/>
        </w:rPr>
        <w:t xml:space="preserve"> for members to connect</w:t>
      </w:r>
      <w:r w:rsidR="00FB6AE4" w:rsidRPr="00993013">
        <w:rPr>
          <w:rFonts w:cstheme="minorHAnsi"/>
        </w:rPr>
        <w:t xml:space="preserve"> and share information</w:t>
      </w:r>
      <w:r w:rsidRPr="00993013">
        <w:rPr>
          <w:rFonts w:cstheme="minorHAnsi"/>
        </w:rPr>
        <w:t>)</w:t>
      </w:r>
    </w:p>
    <w:p w14:paraId="3323C91D" w14:textId="7D10A456" w:rsidR="006C783A" w:rsidRPr="00993013" w:rsidRDefault="007F646C" w:rsidP="00D31322">
      <w:pPr>
        <w:pStyle w:val="ListParagraph"/>
        <w:numPr>
          <w:ilvl w:val="0"/>
          <w:numId w:val="11"/>
        </w:numPr>
        <w:spacing w:after="0" w:line="240" w:lineRule="auto"/>
        <w:rPr>
          <w:rFonts w:cstheme="minorHAnsi"/>
        </w:rPr>
      </w:pPr>
      <w:r w:rsidRPr="004477F4">
        <w:rPr>
          <w:rFonts w:cstheme="minorHAnsi"/>
          <w:b/>
        </w:rPr>
        <w:t>Mutual Aid</w:t>
      </w:r>
      <w:r w:rsidRPr="00993013">
        <w:rPr>
          <w:rFonts w:cstheme="minorHAnsi"/>
        </w:rPr>
        <w:t xml:space="preserve"> (e.g., maintaining an awareness of skills/experience/availability of public information and warning staff in the Bay Area)</w:t>
      </w:r>
    </w:p>
    <w:p w14:paraId="027D6A43" w14:textId="77777777" w:rsidR="00FB6AE4" w:rsidRPr="00FB6AE4" w:rsidRDefault="00FB6AE4" w:rsidP="00FB6AE4">
      <w:pPr>
        <w:pStyle w:val="ListParagraph"/>
        <w:spacing w:after="0" w:line="240" w:lineRule="auto"/>
        <w:rPr>
          <w:rFonts w:cstheme="minorHAnsi"/>
        </w:rPr>
      </w:pPr>
    </w:p>
    <w:p w14:paraId="3D0F4DE3" w14:textId="04EE0D9F" w:rsidR="006C783A" w:rsidRPr="00993013" w:rsidRDefault="00262969" w:rsidP="00893792">
      <w:pPr>
        <w:spacing w:after="0" w:line="240" w:lineRule="auto"/>
        <w:rPr>
          <w:rFonts w:cstheme="minorHAnsi"/>
        </w:rPr>
      </w:pPr>
      <w:r w:rsidRPr="00993013">
        <w:rPr>
          <w:rFonts w:cstheme="minorHAnsi"/>
        </w:rPr>
        <w:t xml:space="preserve">Participation in the </w:t>
      </w:r>
      <w:r w:rsidR="00AF7ACE" w:rsidRPr="00993013">
        <w:rPr>
          <w:rFonts w:cstheme="minorHAnsi"/>
        </w:rPr>
        <w:t>Joint Information System</w:t>
      </w:r>
      <w:r w:rsidRPr="00993013">
        <w:rPr>
          <w:rFonts w:cstheme="minorHAnsi"/>
        </w:rPr>
        <w:t xml:space="preserve"> is volunta</w:t>
      </w:r>
      <w:r w:rsidR="00750E69" w:rsidRPr="00993013">
        <w:rPr>
          <w:rFonts w:cstheme="minorHAnsi"/>
        </w:rPr>
        <w:t>r</w:t>
      </w:r>
      <w:r w:rsidRPr="00993013">
        <w:rPr>
          <w:rFonts w:cstheme="minorHAnsi"/>
        </w:rPr>
        <w:t>y</w:t>
      </w:r>
      <w:r w:rsidR="000031B1" w:rsidRPr="00993013">
        <w:rPr>
          <w:rFonts w:cstheme="minorHAnsi"/>
        </w:rPr>
        <w:t xml:space="preserve"> for all members, including members serving</w:t>
      </w:r>
      <w:r w:rsidR="006C783A" w:rsidRPr="00993013">
        <w:rPr>
          <w:rFonts w:cstheme="minorHAnsi"/>
        </w:rPr>
        <w:t xml:space="preserve"> in leadership roles</w:t>
      </w:r>
      <w:r w:rsidR="00FB6AE4" w:rsidRPr="00993013">
        <w:rPr>
          <w:rFonts w:cstheme="minorHAnsi"/>
        </w:rPr>
        <w:t>.</w:t>
      </w:r>
      <w:r w:rsidR="00172B04" w:rsidRPr="00993013">
        <w:rPr>
          <w:rFonts w:cstheme="minorHAnsi"/>
        </w:rPr>
        <w:t xml:space="preserve"> Committee members are responsible for the ongoing maintenance of and continuous improvements to the Joint Information System.</w:t>
      </w:r>
    </w:p>
    <w:p w14:paraId="733C6852" w14:textId="77777777" w:rsidR="00FB6AE4" w:rsidRDefault="00FB6AE4" w:rsidP="00893792">
      <w:pPr>
        <w:spacing w:after="0" w:line="240" w:lineRule="auto"/>
        <w:rPr>
          <w:rFonts w:cstheme="minorHAnsi"/>
        </w:rPr>
      </w:pPr>
    </w:p>
    <w:p w14:paraId="3F7ECD05" w14:textId="63DE9A52" w:rsidR="00A2417C" w:rsidRPr="00A72CD1" w:rsidRDefault="00A2417C" w:rsidP="00A2417C">
      <w:pPr>
        <w:autoSpaceDE w:val="0"/>
        <w:autoSpaceDN w:val="0"/>
        <w:adjustRightInd w:val="0"/>
        <w:spacing w:after="0" w:line="240" w:lineRule="auto"/>
        <w:rPr>
          <w:rStyle w:val="IntenseEmphasis"/>
        </w:rPr>
      </w:pPr>
      <w:r w:rsidRPr="00A72CD1">
        <w:rPr>
          <w:rStyle w:val="IntenseEmphasis"/>
        </w:rPr>
        <w:t xml:space="preserve">Figure </w:t>
      </w:r>
      <w:r w:rsidR="008107BE">
        <w:rPr>
          <w:rStyle w:val="IntenseEmphasis"/>
        </w:rPr>
        <w:t>3</w:t>
      </w:r>
      <w:r w:rsidRPr="00A72CD1">
        <w:rPr>
          <w:rStyle w:val="IntenseEmphasis"/>
        </w:rPr>
        <w:t>. Bay Area Joint Information System Leadership Committee</w:t>
      </w:r>
    </w:p>
    <w:p w14:paraId="6000B4DE" w14:textId="203D3F7C" w:rsidR="00A2417C" w:rsidRPr="00B22F12" w:rsidRDefault="00A2417C" w:rsidP="00A2417C">
      <w:pPr>
        <w:autoSpaceDE w:val="0"/>
        <w:autoSpaceDN w:val="0"/>
        <w:adjustRightInd w:val="0"/>
        <w:spacing w:after="0" w:line="240" w:lineRule="auto"/>
        <w:rPr>
          <w:rFonts w:cstheme="minorHAnsi"/>
          <w:i/>
          <w:color w:val="000000"/>
        </w:rPr>
      </w:pPr>
      <w:r>
        <w:rPr>
          <w:rFonts w:cstheme="minorHAnsi"/>
          <w:i/>
          <w:noProof/>
          <w:color w:val="000000"/>
        </w:rPr>
        <w:drawing>
          <wp:inline distT="0" distB="0" distL="0" distR="0" wp14:anchorId="68B934F6" wp14:editId="60874E39">
            <wp:extent cx="5829300" cy="264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S Leadership Committee.jp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829300" cy="2647950"/>
                    </a:xfrm>
                    <a:prstGeom prst="rect">
                      <a:avLst/>
                    </a:prstGeom>
                    <a:ln>
                      <a:noFill/>
                    </a:ln>
                    <a:extLst>
                      <a:ext uri="{53640926-AAD7-44D8-BBD7-CCE9431645EC}">
                        <a14:shadowObscured xmlns:a14="http://schemas.microsoft.com/office/drawing/2010/main"/>
                      </a:ext>
                    </a:extLst>
                  </pic:spPr>
                </pic:pic>
              </a:graphicData>
            </a:graphic>
          </wp:inline>
        </w:drawing>
      </w:r>
    </w:p>
    <w:p w14:paraId="21F8937F" w14:textId="77777777" w:rsidR="00A2417C" w:rsidRDefault="00A2417C" w:rsidP="00893792">
      <w:pPr>
        <w:spacing w:after="0" w:line="240" w:lineRule="auto"/>
        <w:rPr>
          <w:rFonts w:cstheme="minorHAnsi"/>
        </w:rPr>
      </w:pPr>
    </w:p>
    <w:p w14:paraId="15979530" w14:textId="77777777" w:rsidR="00FF51B5" w:rsidRPr="00A72CD1" w:rsidRDefault="00FF51B5" w:rsidP="00FF51B5">
      <w:pPr>
        <w:rPr>
          <w:rFonts w:cstheme="minorHAnsi"/>
          <w:b/>
          <w:i/>
        </w:rPr>
      </w:pPr>
      <w:r w:rsidRPr="00A72CD1">
        <w:rPr>
          <w:rFonts w:cstheme="minorHAnsi"/>
          <w:b/>
          <w:i/>
        </w:rPr>
        <w:t>State Public Information Officer</w:t>
      </w:r>
    </w:p>
    <w:p w14:paraId="7342FD72" w14:textId="77777777" w:rsidR="00FF51B5" w:rsidRPr="00993013" w:rsidRDefault="00FF51B5" w:rsidP="00FF51B5">
      <w:pPr>
        <w:spacing w:after="0" w:line="240" w:lineRule="auto"/>
        <w:rPr>
          <w:rFonts w:cstheme="minorHAnsi"/>
        </w:rPr>
      </w:pPr>
      <w:r w:rsidRPr="00993013">
        <w:rPr>
          <w:rFonts w:cstheme="minorHAnsi"/>
        </w:rPr>
        <w:t xml:space="preserve">California Governor’s Office of Emergency Services’ State Public Information team may provide training to Joint Information System members on public information and warning best practices and regional coordination. </w:t>
      </w:r>
    </w:p>
    <w:p w14:paraId="3032F6BD" w14:textId="77777777" w:rsidR="00FF51B5" w:rsidRDefault="00FF51B5" w:rsidP="00893792">
      <w:pPr>
        <w:spacing w:after="0" w:line="240" w:lineRule="auto"/>
        <w:rPr>
          <w:rFonts w:cstheme="minorHAnsi"/>
        </w:rPr>
      </w:pPr>
    </w:p>
    <w:p w14:paraId="2E307F7C" w14:textId="77777777" w:rsidR="00FF51B5" w:rsidRDefault="00FF51B5" w:rsidP="00893792">
      <w:pPr>
        <w:spacing w:after="0" w:line="240" w:lineRule="auto"/>
        <w:rPr>
          <w:rFonts w:cstheme="minorHAnsi"/>
        </w:rPr>
      </w:pPr>
    </w:p>
    <w:p w14:paraId="067ECF43" w14:textId="77777777" w:rsidR="00FF51B5" w:rsidRPr="009711B9" w:rsidRDefault="00FF51B5" w:rsidP="00FF51B5">
      <w:pPr>
        <w:pStyle w:val="Heading3"/>
        <w:rPr>
          <w:rStyle w:val="IntenseEmphasis"/>
          <w:b/>
        </w:rPr>
      </w:pPr>
      <w:bookmarkStart w:id="29" w:name="_Toc507509920"/>
      <w:r w:rsidRPr="009711B9">
        <w:rPr>
          <w:rStyle w:val="IntenseEmphasis"/>
          <w:b/>
        </w:rPr>
        <w:t>Emergency Coordination</w:t>
      </w:r>
      <w:bookmarkEnd w:id="29"/>
    </w:p>
    <w:p w14:paraId="5953FF87" w14:textId="77777777" w:rsidR="00FF51B5" w:rsidRDefault="00FF51B5" w:rsidP="00893792">
      <w:pPr>
        <w:spacing w:after="0" w:line="240" w:lineRule="auto"/>
        <w:rPr>
          <w:rFonts w:cstheme="minorHAnsi"/>
        </w:rPr>
      </w:pPr>
    </w:p>
    <w:p w14:paraId="135E5D36" w14:textId="77777777" w:rsidR="00B841B8" w:rsidRPr="007844B8" w:rsidRDefault="00B841B8" w:rsidP="00B841B8">
      <w:pPr>
        <w:spacing w:after="0" w:line="240" w:lineRule="auto"/>
        <w:rPr>
          <w:rFonts w:cstheme="minorHAnsi"/>
          <w:b/>
          <w:i/>
        </w:rPr>
      </w:pPr>
      <w:r w:rsidRPr="007844B8">
        <w:rPr>
          <w:rFonts w:cstheme="minorHAnsi"/>
          <w:b/>
          <w:i/>
        </w:rPr>
        <w:t>Joint Information System Members</w:t>
      </w:r>
    </w:p>
    <w:p w14:paraId="032F6C30" w14:textId="77777777" w:rsidR="00B841B8" w:rsidRDefault="00B841B8" w:rsidP="00B841B8">
      <w:pPr>
        <w:spacing w:after="0" w:line="240" w:lineRule="auto"/>
        <w:rPr>
          <w:rFonts w:cstheme="minorHAnsi"/>
        </w:rPr>
      </w:pPr>
    </w:p>
    <w:p w14:paraId="4D561C58" w14:textId="77777777" w:rsidR="00B841B8" w:rsidRPr="00993013" w:rsidRDefault="00B841B8" w:rsidP="00B841B8">
      <w:pPr>
        <w:spacing w:after="0" w:line="240" w:lineRule="auto"/>
        <w:rPr>
          <w:rFonts w:cstheme="minorHAnsi"/>
        </w:rPr>
      </w:pPr>
      <w:r w:rsidRPr="00993013">
        <w:rPr>
          <w:rFonts w:cstheme="minorHAnsi"/>
        </w:rPr>
        <w:t>In an emergency, member responsibilities may include:</w:t>
      </w:r>
    </w:p>
    <w:p w14:paraId="7B8A2A91" w14:textId="77777777" w:rsidR="00B841B8" w:rsidRPr="00993013" w:rsidRDefault="00B841B8" w:rsidP="00B841B8">
      <w:pPr>
        <w:pStyle w:val="ListParagraph"/>
        <w:numPr>
          <w:ilvl w:val="0"/>
          <w:numId w:val="8"/>
        </w:numPr>
        <w:spacing w:after="0" w:line="240" w:lineRule="auto"/>
        <w:rPr>
          <w:rFonts w:cstheme="minorHAnsi"/>
        </w:rPr>
      </w:pPr>
      <w:r w:rsidRPr="00993013">
        <w:rPr>
          <w:rFonts w:cstheme="minorHAnsi"/>
        </w:rPr>
        <w:t>Designating a Joint Information System Liaison to facilitate coordination between the Joint Information System and local Emergency Operations Center and/or Joint Information Center</w:t>
      </w:r>
    </w:p>
    <w:p w14:paraId="7E900245" w14:textId="77777777" w:rsidR="00B841B8" w:rsidRPr="00993013" w:rsidRDefault="00B841B8" w:rsidP="00B841B8">
      <w:pPr>
        <w:pStyle w:val="ListParagraph"/>
        <w:numPr>
          <w:ilvl w:val="0"/>
          <w:numId w:val="8"/>
        </w:numPr>
        <w:spacing w:after="0" w:line="240" w:lineRule="auto"/>
        <w:rPr>
          <w:rFonts w:cstheme="minorHAnsi"/>
        </w:rPr>
      </w:pPr>
      <w:r w:rsidRPr="00993013">
        <w:rPr>
          <w:rFonts w:cstheme="minorHAnsi"/>
        </w:rPr>
        <w:t>Notifying the Regional Joint Information System Coordinator of status (especially if local Joint Information Center is activated)</w:t>
      </w:r>
    </w:p>
    <w:p w14:paraId="75B40C2C" w14:textId="77777777" w:rsidR="00B841B8" w:rsidRPr="00993013" w:rsidRDefault="00B841B8" w:rsidP="00B841B8">
      <w:pPr>
        <w:pStyle w:val="ListParagraph"/>
        <w:numPr>
          <w:ilvl w:val="0"/>
          <w:numId w:val="8"/>
        </w:numPr>
        <w:spacing w:after="0" w:line="240" w:lineRule="auto"/>
        <w:rPr>
          <w:rFonts w:cstheme="minorHAnsi"/>
        </w:rPr>
      </w:pPr>
      <w:r w:rsidRPr="00993013">
        <w:rPr>
          <w:rFonts w:cstheme="minorHAnsi"/>
        </w:rPr>
        <w:t>Use virtual coordination platforms to share information and monitor for situational awareness</w:t>
      </w:r>
    </w:p>
    <w:p w14:paraId="1743DE9C" w14:textId="77777777" w:rsidR="00B841B8" w:rsidRPr="00993013" w:rsidRDefault="00B841B8" w:rsidP="00B841B8">
      <w:pPr>
        <w:pStyle w:val="ListParagraph"/>
        <w:numPr>
          <w:ilvl w:val="0"/>
          <w:numId w:val="8"/>
        </w:numPr>
        <w:spacing w:after="0" w:line="240" w:lineRule="auto"/>
        <w:rPr>
          <w:rFonts w:cstheme="minorHAnsi"/>
        </w:rPr>
      </w:pPr>
      <w:r w:rsidRPr="00993013">
        <w:rPr>
          <w:rFonts w:cstheme="minorHAnsi"/>
        </w:rPr>
        <w:t xml:space="preserve">Determining whether mutual aid is needed or can be provided to support local or regional emergency public information and warning </w:t>
      </w:r>
    </w:p>
    <w:p w14:paraId="21BFCC6F" w14:textId="77777777" w:rsidR="00B841B8" w:rsidRPr="00993013" w:rsidRDefault="00B841B8" w:rsidP="00B841B8">
      <w:pPr>
        <w:pStyle w:val="ListParagraph"/>
        <w:numPr>
          <w:ilvl w:val="0"/>
          <w:numId w:val="8"/>
        </w:numPr>
        <w:spacing w:after="0" w:line="240" w:lineRule="auto"/>
        <w:rPr>
          <w:rFonts w:cstheme="minorHAnsi"/>
        </w:rPr>
      </w:pPr>
      <w:r w:rsidRPr="00993013">
        <w:rPr>
          <w:rFonts w:cstheme="minorHAnsi"/>
        </w:rPr>
        <w:t>Coordinating messaging and outreach to public/media with other affected Joint Information System members</w:t>
      </w:r>
    </w:p>
    <w:p w14:paraId="561275EC" w14:textId="77777777" w:rsidR="00B841B8" w:rsidRPr="00993013" w:rsidRDefault="00B841B8" w:rsidP="00B841B8">
      <w:pPr>
        <w:pStyle w:val="ListParagraph"/>
        <w:numPr>
          <w:ilvl w:val="0"/>
          <w:numId w:val="8"/>
        </w:numPr>
        <w:spacing w:after="0" w:line="240" w:lineRule="auto"/>
        <w:rPr>
          <w:rFonts w:cstheme="minorHAnsi"/>
        </w:rPr>
      </w:pPr>
      <w:r w:rsidRPr="00993013">
        <w:rPr>
          <w:rFonts w:cstheme="minorHAnsi"/>
        </w:rPr>
        <w:t>Participating in Regional Joint Information System Conference Calls</w:t>
      </w:r>
    </w:p>
    <w:p w14:paraId="1D42B009" w14:textId="77777777" w:rsidR="00B841B8" w:rsidRDefault="00B841B8" w:rsidP="00893792">
      <w:pPr>
        <w:spacing w:after="0" w:line="240" w:lineRule="auto"/>
        <w:rPr>
          <w:rFonts w:cstheme="minorHAnsi"/>
          <w:b/>
          <w:i/>
        </w:rPr>
      </w:pPr>
    </w:p>
    <w:p w14:paraId="1E9E5A07" w14:textId="77777777" w:rsidR="002A674B" w:rsidRDefault="002A674B">
      <w:pPr>
        <w:rPr>
          <w:rFonts w:cstheme="minorHAnsi"/>
          <w:b/>
          <w:i/>
        </w:rPr>
      </w:pPr>
      <w:r>
        <w:rPr>
          <w:rFonts w:cstheme="minorHAnsi"/>
          <w:b/>
          <w:i/>
        </w:rPr>
        <w:br w:type="page"/>
      </w:r>
    </w:p>
    <w:p w14:paraId="22972248" w14:textId="75FA4E64" w:rsidR="00FF51B5" w:rsidRPr="00E9655C" w:rsidRDefault="00FF51B5" w:rsidP="00893792">
      <w:pPr>
        <w:spacing w:after="0" w:line="240" w:lineRule="auto"/>
        <w:rPr>
          <w:rFonts w:cstheme="minorHAnsi"/>
          <w:b/>
          <w:i/>
        </w:rPr>
      </w:pPr>
      <w:r w:rsidRPr="00E9655C">
        <w:rPr>
          <w:rFonts w:cstheme="minorHAnsi"/>
          <w:b/>
          <w:i/>
        </w:rPr>
        <w:t>Joint Information System Liaison</w:t>
      </w:r>
    </w:p>
    <w:p w14:paraId="49E2026C" w14:textId="09D0A63F" w:rsidR="00FF51B5" w:rsidRPr="00D77242" w:rsidRDefault="00FF51B5" w:rsidP="00893792">
      <w:pPr>
        <w:spacing w:after="0" w:line="240" w:lineRule="auto"/>
        <w:rPr>
          <w:rFonts w:cstheme="minorHAnsi"/>
          <w:color w:val="404040" w:themeColor="text1" w:themeTint="BF"/>
        </w:rPr>
      </w:pPr>
    </w:p>
    <w:p w14:paraId="30A984EC" w14:textId="3B8D306E" w:rsidR="008107BE" w:rsidRPr="00993013" w:rsidRDefault="008107BE" w:rsidP="008107BE">
      <w:pPr>
        <w:spacing w:after="0" w:line="240" w:lineRule="auto"/>
      </w:pPr>
      <w:r w:rsidRPr="00993013">
        <w:t>The Joint Information System Liaison is a part of a local jurisdiction’s Emergency Operations Center and/or Joint Information Center organizational structure. The Liaison is responsible for coordination between the Bay Area Joint Information System and a jurisdiction’s Lead Public Information Officer/Joint Information Center or equivalent. The Joint Information System Liaison supports informed decision-making and overall coordination efforts led by the Lead Public Information Officer.  The Liaison also works across Joint Information Center (or equivalent) functions to ensure that the jurisdiction is collaborating with agencies and organizations throughout the Bay Area on emergency public information.</w:t>
      </w:r>
      <w:r w:rsidR="00D77242" w:rsidRPr="00993013">
        <w:t xml:space="preserve"> The Liaison most often communicates with other Joint Information System members via the system’s online coordination tools and conference calls.</w:t>
      </w:r>
    </w:p>
    <w:p w14:paraId="7E83D534" w14:textId="4E9FA8A5" w:rsidR="00FF51B5" w:rsidRPr="00D77242" w:rsidRDefault="00FF51B5" w:rsidP="00893792">
      <w:pPr>
        <w:spacing w:after="0" w:line="240" w:lineRule="auto"/>
        <w:rPr>
          <w:color w:val="404040" w:themeColor="text1" w:themeTint="BF"/>
        </w:rPr>
      </w:pPr>
    </w:p>
    <w:p w14:paraId="28FA6B01" w14:textId="0D2179DA" w:rsidR="00675578" w:rsidRPr="00675578" w:rsidRDefault="00675578" w:rsidP="00893792">
      <w:pPr>
        <w:spacing w:after="0" w:line="240" w:lineRule="auto"/>
        <w:rPr>
          <w:rFonts w:cstheme="minorHAnsi"/>
          <w:b/>
          <w:i/>
        </w:rPr>
      </w:pPr>
      <w:r w:rsidRPr="00675578">
        <w:rPr>
          <w:rFonts w:cstheme="minorHAnsi"/>
          <w:b/>
          <w:i/>
        </w:rPr>
        <w:t>Regional Joint Information System Coordinator</w:t>
      </w:r>
    </w:p>
    <w:p w14:paraId="29E7D83C" w14:textId="77777777" w:rsidR="00675578" w:rsidRDefault="00675578" w:rsidP="00893792">
      <w:pPr>
        <w:spacing w:after="0" w:line="240" w:lineRule="auto"/>
        <w:rPr>
          <w:rFonts w:cstheme="minorHAnsi"/>
        </w:rPr>
      </w:pPr>
    </w:p>
    <w:p w14:paraId="3DD35DFE" w14:textId="0D19971E" w:rsidR="00675578" w:rsidRPr="00993013" w:rsidRDefault="00FB6AE4" w:rsidP="008F1D3C">
      <w:pPr>
        <w:spacing w:after="0" w:line="240" w:lineRule="auto"/>
        <w:rPr>
          <w:rFonts w:cstheme="minorHAnsi"/>
        </w:rPr>
      </w:pPr>
      <w:r w:rsidRPr="00993013">
        <w:rPr>
          <w:rFonts w:cstheme="minorHAnsi"/>
        </w:rPr>
        <w:t xml:space="preserve">For an emergency, one of the Joint Information System Leadership Committee Co-chairpersons serves as or designates a Regional Joint Information System Coordinator. </w:t>
      </w:r>
      <w:r w:rsidR="00A2417C" w:rsidRPr="00993013">
        <w:rPr>
          <w:rFonts w:cstheme="minorHAnsi"/>
        </w:rPr>
        <w:t xml:space="preserve"> </w:t>
      </w:r>
    </w:p>
    <w:p w14:paraId="051CEEE2" w14:textId="77777777" w:rsidR="00675578" w:rsidRPr="00993013" w:rsidRDefault="00675578" w:rsidP="008F1D3C">
      <w:pPr>
        <w:spacing w:after="0" w:line="240" w:lineRule="auto"/>
        <w:rPr>
          <w:rFonts w:cstheme="minorHAnsi"/>
        </w:rPr>
      </w:pPr>
    </w:p>
    <w:p w14:paraId="47969F33" w14:textId="1FE19BD8" w:rsidR="00FB6AE4" w:rsidRPr="00993013" w:rsidRDefault="00FD6358" w:rsidP="008F1D3C">
      <w:pPr>
        <w:spacing w:after="0" w:line="240" w:lineRule="auto"/>
        <w:rPr>
          <w:rFonts w:cstheme="minorHAnsi"/>
        </w:rPr>
      </w:pPr>
      <w:r w:rsidRPr="00993013">
        <w:rPr>
          <w:rFonts w:cstheme="minorHAnsi"/>
        </w:rPr>
        <w:t>Broadly</w:t>
      </w:r>
      <w:r w:rsidR="00675578" w:rsidRPr="00993013">
        <w:rPr>
          <w:rFonts w:cstheme="minorHAnsi"/>
        </w:rPr>
        <w:t>,</w:t>
      </w:r>
      <w:r w:rsidR="008F1D3C" w:rsidRPr="00993013">
        <w:rPr>
          <w:rFonts w:cstheme="minorHAnsi"/>
        </w:rPr>
        <w:t xml:space="preserve"> </w:t>
      </w:r>
      <w:r w:rsidR="00675578" w:rsidRPr="00993013">
        <w:rPr>
          <w:rFonts w:cstheme="minorHAnsi"/>
        </w:rPr>
        <w:t xml:space="preserve">Regional Joint Information System Coordinator </w:t>
      </w:r>
      <w:r w:rsidR="008F1D3C" w:rsidRPr="00993013">
        <w:rPr>
          <w:rFonts w:cstheme="minorHAnsi"/>
        </w:rPr>
        <w:t>responsibilities may include:</w:t>
      </w:r>
    </w:p>
    <w:p w14:paraId="15A79D88" w14:textId="10DA4E6E" w:rsidR="008F1D3C" w:rsidRPr="00993013" w:rsidRDefault="008F1D3C" w:rsidP="00433CAC">
      <w:pPr>
        <w:pStyle w:val="bullets"/>
        <w:rPr>
          <w:b w:val="0"/>
        </w:rPr>
      </w:pPr>
      <w:r w:rsidRPr="00993013">
        <w:rPr>
          <w:b w:val="0"/>
        </w:rPr>
        <w:t>Maintaining regional visibility into public information and warning response or recovery efforts</w:t>
      </w:r>
    </w:p>
    <w:p w14:paraId="5A5322AD" w14:textId="55FD982C" w:rsidR="008F1D3C" w:rsidRPr="00993013" w:rsidRDefault="008F1D3C" w:rsidP="00433CAC">
      <w:pPr>
        <w:pStyle w:val="bullets"/>
        <w:rPr>
          <w:b w:val="0"/>
        </w:rPr>
      </w:pPr>
      <w:r w:rsidRPr="00993013">
        <w:rPr>
          <w:b w:val="0"/>
        </w:rPr>
        <w:t xml:space="preserve">Identifying suggestions for how the Joint Information System can support affected jurisdictions </w:t>
      </w:r>
    </w:p>
    <w:p w14:paraId="4266307F" w14:textId="203C8525" w:rsidR="008F1D3C" w:rsidRPr="00993013" w:rsidRDefault="008F1D3C" w:rsidP="00433CAC">
      <w:pPr>
        <w:pStyle w:val="bullets"/>
        <w:rPr>
          <w:b w:val="0"/>
        </w:rPr>
      </w:pPr>
      <w:r w:rsidRPr="00993013">
        <w:rPr>
          <w:b w:val="0"/>
        </w:rPr>
        <w:t>Facilitating conversations among affected and non-affected jurisdictions, including conversations to coordinate message development and dissemination</w:t>
      </w:r>
    </w:p>
    <w:p w14:paraId="254B97A7" w14:textId="66144A7A" w:rsidR="004515DD" w:rsidRPr="00993013" w:rsidRDefault="008F1D3C" w:rsidP="00433CAC">
      <w:pPr>
        <w:pStyle w:val="bullets"/>
        <w:rPr>
          <w:b w:val="0"/>
        </w:rPr>
      </w:pPr>
      <w:r w:rsidRPr="00993013">
        <w:rPr>
          <w:b w:val="0"/>
        </w:rPr>
        <w:t>Managing situational awareness across</w:t>
      </w:r>
      <w:r w:rsidR="00FF51B5" w:rsidRPr="00993013">
        <w:rPr>
          <w:b w:val="0"/>
        </w:rPr>
        <w:t xml:space="preserve"> the</w:t>
      </w:r>
      <w:r w:rsidRPr="00993013">
        <w:rPr>
          <w:b w:val="0"/>
        </w:rPr>
        <w:t xml:space="preserve"> Joint Information System</w:t>
      </w:r>
    </w:p>
    <w:p w14:paraId="655F5652" w14:textId="1D075A5C" w:rsidR="008F1D3C" w:rsidRPr="00993013" w:rsidRDefault="004515DD" w:rsidP="00433CAC">
      <w:pPr>
        <w:pStyle w:val="bullets"/>
        <w:rPr>
          <w:b w:val="0"/>
        </w:rPr>
      </w:pPr>
      <w:r w:rsidRPr="00993013">
        <w:rPr>
          <w:b w:val="0"/>
        </w:rPr>
        <w:t>F</w:t>
      </w:r>
      <w:r w:rsidR="00675578" w:rsidRPr="00993013">
        <w:rPr>
          <w:b w:val="0"/>
        </w:rPr>
        <w:t>acilitating Regional Joint Information System conference calls</w:t>
      </w:r>
      <w:r w:rsidRPr="00993013">
        <w:rPr>
          <w:b w:val="0"/>
        </w:rPr>
        <w:t xml:space="preserve"> to brainstorm solutions to regional public information and warning challenges</w:t>
      </w:r>
    </w:p>
    <w:p w14:paraId="69D29D33" w14:textId="4070F61A" w:rsidR="008F1D3C" w:rsidRPr="00993013" w:rsidRDefault="008F1D3C" w:rsidP="00433CAC">
      <w:pPr>
        <w:pStyle w:val="bullets"/>
        <w:rPr>
          <w:b w:val="0"/>
        </w:rPr>
      </w:pPr>
      <w:r w:rsidRPr="00993013">
        <w:rPr>
          <w:b w:val="0"/>
        </w:rPr>
        <w:t>Liaising with the State Public Information Officer</w:t>
      </w:r>
      <w:r w:rsidR="00675578" w:rsidRPr="00993013">
        <w:rPr>
          <w:b w:val="0"/>
        </w:rPr>
        <w:t xml:space="preserve"> </w:t>
      </w:r>
      <w:r w:rsidR="004515DD" w:rsidRPr="00993013">
        <w:rPr>
          <w:b w:val="0"/>
        </w:rPr>
        <w:t>to share information about regional coordination</w:t>
      </w:r>
      <w:r w:rsidR="00675578" w:rsidRPr="00993013">
        <w:rPr>
          <w:b w:val="0"/>
        </w:rPr>
        <w:t xml:space="preserve"> </w:t>
      </w:r>
    </w:p>
    <w:p w14:paraId="41D0C902" w14:textId="3B02D8AF" w:rsidR="00A2417C" w:rsidRDefault="002A674B" w:rsidP="00433CAC">
      <w:pPr>
        <w:pStyle w:val="bullets"/>
        <w:numPr>
          <w:ilvl w:val="0"/>
          <w:numId w:val="0"/>
        </w:numPr>
        <w:ind w:left="720"/>
        <w:rPr>
          <w:i/>
        </w:rPr>
      </w:pPr>
      <w:r w:rsidRPr="009711B9">
        <w:rPr>
          <w:b w:val="0"/>
          <w:noProof/>
          <w:color w:val="404040" w:themeColor="text1" w:themeTint="BF"/>
        </w:rPr>
        <mc:AlternateContent>
          <mc:Choice Requires="wps">
            <w:drawing>
              <wp:anchor distT="0" distB="0" distL="274320" distR="114300" simplePos="0" relativeHeight="251694080" behindDoc="0" locked="0" layoutInCell="1" allowOverlap="1" wp14:anchorId="67BBA433" wp14:editId="106FC22E">
                <wp:simplePos x="0" y="0"/>
                <wp:positionH relativeFrom="margin">
                  <wp:posOffset>4407408</wp:posOffset>
                </wp:positionH>
                <wp:positionV relativeFrom="paragraph">
                  <wp:posOffset>91313</wp:posOffset>
                </wp:positionV>
                <wp:extent cx="1874520" cy="1636395"/>
                <wp:effectExtent l="0" t="0" r="5080" b="1905"/>
                <wp:wrapTight wrapText="bothSides">
                  <wp:wrapPolygon edited="0">
                    <wp:start x="0" y="0"/>
                    <wp:lineTo x="0" y="21458"/>
                    <wp:lineTo x="21512" y="21458"/>
                    <wp:lineTo x="21512"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1874520" cy="163639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3E0FA6BC" w14:textId="66D39BC3" w:rsidR="002A674B" w:rsidRPr="002A674B" w:rsidRDefault="002A674B" w:rsidP="002A674B">
                            <w:pPr>
                              <w:spacing w:after="0" w:line="240" w:lineRule="auto"/>
                              <w:rPr>
                                <w:rFonts w:ascii="Calibri" w:hAnsi="Calibri"/>
                                <w:b/>
                                <w:color w:val="404040" w:themeColor="text1" w:themeTint="BF"/>
                                <w:sz w:val="24"/>
                                <w:szCs w:val="24"/>
                              </w:rPr>
                            </w:pPr>
                            <w:r>
                              <w:rPr>
                                <w:rFonts w:cstheme="minorHAnsi"/>
                                <w:b/>
                                <w:color w:val="404040" w:themeColor="text1" w:themeTint="BF"/>
                                <w:sz w:val="24"/>
                                <w:szCs w:val="24"/>
                              </w:rPr>
                              <w:t xml:space="preserve">Participation on the JIS Coordination Team </w:t>
                            </w:r>
                            <w:r w:rsidRPr="00993013">
                              <w:rPr>
                                <w:rFonts w:cstheme="minorHAnsi"/>
                                <w:b/>
                                <w:color w:val="404040" w:themeColor="text1" w:themeTint="BF"/>
                                <w:sz w:val="24"/>
                                <w:szCs w:val="24"/>
                              </w:rPr>
                              <w:t>is voluntary until participants put in place formal agreements and/or methods of reimbursement</w:t>
                            </w:r>
                            <w:r>
                              <w:rPr>
                                <w:rFonts w:cstheme="minorHAnsi"/>
                                <w:b/>
                                <w:color w:val="404040" w:themeColor="text1" w:themeTint="BF"/>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BBA433" id="Text Box 17" o:spid="_x0000_s1034" type="#_x0000_t202" style="position:absolute;left:0;text-align:left;margin-left:347.05pt;margin-top:7.2pt;width:147.6pt;height:128.85pt;z-index:251694080;visibility:visible;mso-wrap-style:square;mso-width-percent:0;mso-height-percent:0;mso-wrap-distance-left:21.6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" fillcolor="#f2f2f2 [3052]" stroked="f">
                <v:textbox>
                  <w:txbxContent>
                    <w:p w14:paraId="3E0FA6BC" w14:textId="66D39BC3" w:rsidR="002A674B" w:rsidRPr="002A674B" w:rsidRDefault="002A674B" w:rsidP="002A674B">
                      <w:pPr>
                        <w:spacing w:after="0" w:line="240" w:lineRule="auto"/>
                        <w:rPr>
                          <w:rFonts w:ascii="Calibri" w:hAnsi="Calibri"/>
                          <w:b/>
                          <w:color w:val="404040" w:themeColor="text1" w:themeTint="BF"/>
                          <w:sz w:val="24"/>
                          <w:szCs w:val="24"/>
                        </w:rPr>
                      </w:pPr>
                      <w:r>
                        <w:rPr>
                          <w:rFonts w:cstheme="minorHAnsi"/>
                          <w:b/>
                          <w:color w:val="404040" w:themeColor="text1" w:themeTint="BF"/>
                          <w:sz w:val="24"/>
                          <w:szCs w:val="24"/>
                        </w:rPr>
                        <w:t xml:space="preserve">Participation on the JIS Coordination Team </w:t>
                      </w:r>
                      <w:r w:rsidRPr="00993013">
                        <w:rPr>
                          <w:rFonts w:cstheme="minorHAnsi"/>
                          <w:b/>
                          <w:color w:val="404040" w:themeColor="text1" w:themeTint="BF"/>
                          <w:sz w:val="24"/>
                          <w:szCs w:val="24"/>
                        </w:rPr>
                        <w:t>is voluntary until participants put in place formal agreements and/or methods of reimbursement</w:t>
                      </w:r>
                      <w:r>
                        <w:rPr>
                          <w:rFonts w:cstheme="minorHAnsi"/>
                          <w:b/>
                          <w:color w:val="404040" w:themeColor="text1" w:themeTint="BF"/>
                          <w:sz w:val="24"/>
                          <w:szCs w:val="24"/>
                        </w:rPr>
                        <w:t>.</w:t>
                      </w:r>
                    </w:p>
                  </w:txbxContent>
                </v:textbox>
                <w10:wrap type="tight" anchorx="margin"/>
              </v:shape>
            </w:pict>
          </mc:Fallback>
        </mc:AlternateContent>
      </w:r>
    </w:p>
    <w:p w14:paraId="50C4171A" w14:textId="605E0D1A" w:rsidR="00675578" w:rsidRPr="00675578" w:rsidRDefault="00675578" w:rsidP="00E9655C">
      <w:pPr>
        <w:rPr>
          <w:rFonts w:cstheme="minorHAnsi"/>
          <w:b/>
          <w:i/>
        </w:rPr>
      </w:pPr>
      <w:r w:rsidRPr="00675578">
        <w:rPr>
          <w:rFonts w:cstheme="minorHAnsi"/>
          <w:b/>
          <w:i/>
        </w:rPr>
        <w:t>Regional Joint Information System Coordination Team</w:t>
      </w:r>
    </w:p>
    <w:p w14:paraId="414C9892" w14:textId="32EAD501" w:rsidR="004336A2" w:rsidRPr="00993013" w:rsidRDefault="00E9655C" w:rsidP="00FB6AE4">
      <w:pPr>
        <w:spacing w:after="0" w:line="240" w:lineRule="auto"/>
        <w:rPr>
          <w:rFonts w:cstheme="minorHAnsi"/>
        </w:rPr>
      </w:pPr>
      <w:r w:rsidRPr="00993013">
        <w:rPr>
          <w:rFonts w:cstheme="minorHAnsi"/>
        </w:rPr>
        <w:t xml:space="preserve">Coordination Team members coordinate and provide support outside of formal mutual aid processes. </w:t>
      </w:r>
      <w:r w:rsidR="00FB6AE4" w:rsidRPr="00993013">
        <w:rPr>
          <w:rFonts w:cstheme="minorHAnsi"/>
        </w:rPr>
        <w:t xml:space="preserve">Depending on the demands of the emergency, the Regional Joint Information System Coordinator may mobilize a Regional Joint Information System Coordination Team to support Joint Information System coordination activities. </w:t>
      </w:r>
      <w:r w:rsidR="004336A2" w:rsidRPr="00993013">
        <w:rPr>
          <w:rFonts w:cstheme="minorHAnsi"/>
        </w:rPr>
        <w:t xml:space="preserve">(See Figure </w:t>
      </w:r>
      <w:r w:rsidR="008107BE" w:rsidRPr="00993013">
        <w:rPr>
          <w:rFonts w:cstheme="minorHAnsi"/>
        </w:rPr>
        <w:t>4</w:t>
      </w:r>
      <w:r w:rsidR="004336A2" w:rsidRPr="00993013">
        <w:rPr>
          <w:rFonts w:cstheme="minorHAnsi"/>
        </w:rPr>
        <w:t xml:space="preserve"> for a diagram of the Coordination Team.) </w:t>
      </w:r>
    </w:p>
    <w:p w14:paraId="59C8DC21" w14:textId="77777777" w:rsidR="004336A2" w:rsidRDefault="004336A2" w:rsidP="00FB6AE4">
      <w:pPr>
        <w:spacing w:after="0" w:line="240" w:lineRule="auto"/>
        <w:rPr>
          <w:rFonts w:cstheme="minorHAnsi"/>
        </w:rPr>
      </w:pPr>
    </w:p>
    <w:p w14:paraId="69562497" w14:textId="77777777" w:rsidR="00A66155" w:rsidRDefault="00A66155">
      <w:pPr>
        <w:rPr>
          <w:rStyle w:val="IntenseEmphasis"/>
        </w:rPr>
      </w:pPr>
      <w:r>
        <w:rPr>
          <w:rStyle w:val="IntenseEmphasis"/>
        </w:rPr>
        <w:br w:type="page"/>
      </w:r>
    </w:p>
    <w:p w14:paraId="521F8DCF" w14:textId="75C6DE96" w:rsidR="004336A2" w:rsidRPr="00A72CD1" w:rsidRDefault="004336A2" w:rsidP="004336A2">
      <w:pPr>
        <w:autoSpaceDE w:val="0"/>
        <w:autoSpaceDN w:val="0"/>
        <w:adjustRightInd w:val="0"/>
        <w:spacing w:after="0" w:line="240" w:lineRule="auto"/>
        <w:rPr>
          <w:rStyle w:val="IntenseEmphasis"/>
        </w:rPr>
      </w:pPr>
      <w:r w:rsidRPr="00A72CD1">
        <w:rPr>
          <w:rStyle w:val="IntenseEmphasis"/>
        </w:rPr>
        <w:t xml:space="preserve">Figure </w:t>
      </w:r>
      <w:r w:rsidR="008107BE">
        <w:rPr>
          <w:rStyle w:val="IntenseEmphasis"/>
        </w:rPr>
        <w:t>4</w:t>
      </w:r>
      <w:r w:rsidRPr="00A72CD1">
        <w:rPr>
          <w:rStyle w:val="IntenseEmphasis"/>
        </w:rPr>
        <w:t>. Bay Area Joint Information System Coordination Team</w:t>
      </w:r>
    </w:p>
    <w:p w14:paraId="09B1D0DB" w14:textId="7952E5D0" w:rsidR="004336A2" w:rsidRPr="004336A2" w:rsidRDefault="00A66155" w:rsidP="004336A2">
      <w:pPr>
        <w:autoSpaceDE w:val="0"/>
        <w:autoSpaceDN w:val="0"/>
        <w:adjustRightInd w:val="0"/>
        <w:spacing w:after="0" w:line="240" w:lineRule="auto"/>
        <w:rPr>
          <w:rFonts w:cstheme="minorHAnsi"/>
          <w:i/>
          <w:color w:val="000000"/>
        </w:rPr>
      </w:pPr>
      <w:r>
        <w:rPr>
          <w:rFonts w:cstheme="minorHAnsi"/>
          <w:i/>
          <w:noProof/>
          <w:color w:val="000000"/>
        </w:rPr>
        <w:drawing>
          <wp:inline distT="0" distB="0" distL="0" distR="0" wp14:anchorId="7C476740" wp14:editId="7440D20B">
            <wp:extent cx="5560828" cy="3327740"/>
            <wp:effectExtent l="0" t="0" r="190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SI_Graphic1_WIREFRAME_R5.jp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5570794" cy="3333704"/>
                    </a:xfrm>
                    <a:prstGeom prst="rect">
                      <a:avLst/>
                    </a:prstGeom>
                    <a:ln>
                      <a:noFill/>
                    </a:ln>
                    <a:extLst>
                      <a:ext uri="{53640926-AAD7-44D8-BBD7-CCE9431645EC}">
                        <a14:shadowObscured xmlns:a14="http://schemas.microsoft.com/office/drawing/2010/main"/>
                      </a:ext>
                    </a:extLst>
                  </pic:spPr>
                </pic:pic>
              </a:graphicData>
            </a:graphic>
          </wp:inline>
        </w:drawing>
      </w:r>
    </w:p>
    <w:p w14:paraId="05A6267F" w14:textId="77777777" w:rsidR="004336A2" w:rsidRDefault="004336A2" w:rsidP="00FB6AE4">
      <w:pPr>
        <w:spacing w:after="0" w:line="240" w:lineRule="auto"/>
        <w:rPr>
          <w:rFonts w:cstheme="minorHAnsi"/>
        </w:rPr>
      </w:pPr>
    </w:p>
    <w:p w14:paraId="1D8352F5" w14:textId="770238BB" w:rsidR="00FB6AE4" w:rsidRPr="00993013" w:rsidRDefault="002A674B" w:rsidP="00FB6AE4">
      <w:pPr>
        <w:spacing w:after="0" w:line="240" w:lineRule="auto"/>
        <w:rPr>
          <w:rFonts w:cstheme="minorHAnsi"/>
        </w:rPr>
      </w:pPr>
      <w:r>
        <w:rPr>
          <w:rFonts w:cstheme="minorHAnsi"/>
        </w:rPr>
        <w:t xml:space="preserve">The Regional Joint Information System Coordinator and/or Leadership Committee members may call on Joint Information System members to serve on the Coordination Team in one or more of the following </w:t>
      </w:r>
      <w:r w:rsidR="00FB6AE4" w:rsidRPr="00993013">
        <w:rPr>
          <w:rFonts w:cstheme="minorHAnsi"/>
        </w:rPr>
        <w:t>functions</w:t>
      </w:r>
      <w:r>
        <w:rPr>
          <w:rFonts w:cstheme="minorHAnsi"/>
        </w:rPr>
        <w:t xml:space="preserve">.  </w:t>
      </w:r>
      <w:r w:rsidR="00E801BF">
        <w:rPr>
          <w:rFonts w:cstheme="minorHAnsi"/>
        </w:rPr>
        <w:t>The Coordinator shares team contact information with other members via the Joint Information System Coordination Tools.</w:t>
      </w:r>
    </w:p>
    <w:p w14:paraId="76CD4C6E" w14:textId="77777777" w:rsidR="00FD6358" w:rsidRPr="00FD6358" w:rsidRDefault="00FB6AE4" w:rsidP="00433CAC">
      <w:pPr>
        <w:pStyle w:val="bullets"/>
      </w:pPr>
      <w:r w:rsidRPr="00FD6358">
        <w:t xml:space="preserve">Co-Coordinator or Deputy </w:t>
      </w:r>
    </w:p>
    <w:p w14:paraId="52124B8F" w14:textId="264C0157" w:rsidR="00FB6AE4" w:rsidRPr="00FD6358" w:rsidRDefault="00FD6358" w:rsidP="00D31322">
      <w:pPr>
        <w:pStyle w:val="ListParagraph"/>
        <w:numPr>
          <w:ilvl w:val="1"/>
          <w:numId w:val="12"/>
        </w:numPr>
        <w:spacing w:after="0" w:line="240" w:lineRule="auto"/>
        <w:rPr>
          <w:rFonts w:cstheme="minorHAnsi"/>
          <w:color w:val="000000" w:themeColor="text1"/>
        </w:rPr>
      </w:pPr>
      <w:r w:rsidRPr="00FD6358">
        <w:rPr>
          <w:rFonts w:cstheme="minorHAnsi"/>
          <w:color w:val="000000" w:themeColor="text1"/>
        </w:rPr>
        <w:t>Share</w:t>
      </w:r>
      <w:r w:rsidR="00FB6AE4" w:rsidRPr="00FD6358">
        <w:rPr>
          <w:rFonts w:cstheme="minorHAnsi"/>
          <w:color w:val="000000" w:themeColor="text1"/>
        </w:rPr>
        <w:t xml:space="preserve"> responsibilities or s</w:t>
      </w:r>
      <w:r>
        <w:rPr>
          <w:rFonts w:cstheme="minorHAnsi"/>
          <w:color w:val="000000" w:themeColor="text1"/>
        </w:rPr>
        <w:t>upport</w:t>
      </w:r>
      <w:r w:rsidRPr="00FD6358">
        <w:rPr>
          <w:rFonts w:cstheme="minorHAnsi"/>
          <w:color w:val="000000" w:themeColor="text1"/>
        </w:rPr>
        <w:t xml:space="preserve"> </w:t>
      </w:r>
      <w:r>
        <w:rPr>
          <w:rFonts w:cstheme="minorHAnsi"/>
          <w:color w:val="000000" w:themeColor="text1"/>
        </w:rPr>
        <w:t xml:space="preserve">the Regional Joint Information System </w:t>
      </w:r>
      <w:r w:rsidRPr="00FD6358">
        <w:rPr>
          <w:rFonts w:cstheme="minorHAnsi"/>
          <w:color w:val="000000" w:themeColor="text1"/>
        </w:rPr>
        <w:t>Coordinator as assigned</w:t>
      </w:r>
    </w:p>
    <w:p w14:paraId="0523FD40" w14:textId="77777777" w:rsidR="00FD6358" w:rsidRPr="00FD6358" w:rsidRDefault="00FB6AE4" w:rsidP="00433CAC">
      <w:pPr>
        <w:pStyle w:val="Bulletedlist"/>
      </w:pPr>
      <w:r w:rsidRPr="00FD6358">
        <w:t>Information Analysis Lead</w:t>
      </w:r>
      <w:r w:rsidR="00FD6358" w:rsidRPr="00FD6358">
        <w:t xml:space="preserve"> </w:t>
      </w:r>
    </w:p>
    <w:p w14:paraId="4077D7B7" w14:textId="77777777" w:rsidR="00051052" w:rsidRPr="00E9655C" w:rsidRDefault="00051052" w:rsidP="00E9655C">
      <w:pPr>
        <w:pStyle w:val="Bulletedlist"/>
        <w:numPr>
          <w:ilvl w:val="0"/>
          <w:numId w:val="0"/>
        </w:numPr>
        <w:ind w:left="720"/>
        <w:rPr>
          <w:b w:val="0"/>
          <w:i/>
        </w:rPr>
      </w:pPr>
      <w:r w:rsidRPr="00E9655C">
        <w:rPr>
          <w:b w:val="0"/>
          <w:i/>
        </w:rPr>
        <w:t>Either performed by the Joint Information System Leadership Committee’s Technology Coordinators or coordinating with those individuals when possible.</w:t>
      </w:r>
    </w:p>
    <w:p w14:paraId="6E71B7F1" w14:textId="3A671654" w:rsidR="00FD6358" w:rsidRPr="00FD6358" w:rsidRDefault="00FD6358" w:rsidP="00D31322">
      <w:pPr>
        <w:pStyle w:val="ListParagraph"/>
        <w:numPr>
          <w:ilvl w:val="1"/>
          <w:numId w:val="12"/>
        </w:numPr>
        <w:spacing w:after="0" w:line="240" w:lineRule="auto"/>
        <w:rPr>
          <w:rFonts w:cstheme="minorHAnsi"/>
          <w:color w:val="000000" w:themeColor="text1"/>
        </w:rPr>
      </w:pPr>
      <w:r w:rsidRPr="00FD6358">
        <w:rPr>
          <w:rFonts w:cstheme="minorHAnsi"/>
          <w:color w:val="000000" w:themeColor="text1"/>
        </w:rPr>
        <w:t>S</w:t>
      </w:r>
      <w:r w:rsidR="00FB6AE4" w:rsidRPr="00FD6358">
        <w:rPr>
          <w:rFonts w:cstheme="minorHAnsi"/>
          <w:color w:val="000000" w:themeColor="text1"/>
        </w:rPr>
        <w:t>upport continuous engagement, information sharing, and information analysis on the Joint Information System virtual platforms</w:t>
      </w:r>
    </w:p>
    <w:p w14:paraId="26439C34" w14:textId="5498F834" w:rsidR="00FD6358" w:rsidRPr="00FD6358" w:rsidRDefault="00FD6358" w:rsidP="00D31322">
      <w:pPr>
        <w:pStyle w:val="ListParagraph"/>
        <w:numPr>
          <w:ilvl w:val="1"/>
          <w:numId w:val="12"/>
        </w:numPr>
        <w:spacing w:after="0" w:line="240" w:lineRule="auto"/>
        <w:rPr>
          <w:rFonts w:cstheme="minorHAnsi"/>
          <w:color w:val="000000" w:themeColor="text1"/>
        </w:rPr>
      </w:pPr>
      <w:r w:rsidRPr="00FD6358">
        <w:rPr>
          <w:rFonts w:cstheme="minorHAnsi"/>
        </w:rPr>
        <w:t>Monitor and support member engagement on virtual coordination platforms</w:t>
      </w:r>
    </w:p>
    <w:p w14:paraId="327EECDB" w14:textId="012FA51F" w:rsidR="00FD6358" w:rsidRPr="00FD6358" w:rsidRDefault="00FD6358" w:rsidP="00D31322">
      <w:pPr>
        <w:pStyle w:val="ListParagraph"/>
        <w:numPr>
          <w:ilvl w:val="1"/>
          <w:numId w:val="12"/>
        </w:numPr>
        <w:spacing w:after="0" w:line="240" w:lineRule="auto"/>
        <w:rPr>
          <w:rFonts w:cstheme="minorHAnsi"/>
          <w:color w:val="000000" w:themeColor="text1"/>
        </w:rPr>
      </w:pPr>
      <w:r w:rsidRPr="00FD6358">
        <w:rPr>
          <w:rFonts w:cstheme="minorHAnsi"/>
        </w:rPr>
        <w:t>Gather valuable information from members’ posts and summarize the information so it is useful to the Joint Information System members</w:t>
      </w:r>
    </w:p>
    <w:p w14:paraId="05E187A6" w14:textId="77777777" w:rsidR="00FD6358" w:rsidRPr="000566E8" w:rsidRDefault="00FB6AE4" w:rsidP="00433CAC">
      <w:pPr>
        <w:pStyle w:val="Bulletedlist"/>
      </w:pPr>
      <w:r w:rsidRPr="000566E8">
        <w:t xml:space="preserve">Mutual Aid Lead </w:t>
      </w:r>
    </w:p>
    <w:p w14:paraId="357C6D05" w14:textId="77777777" w:rsidR="00051052" w:rsidRPr="00E9655C" w:rsidRDefault="00051052" w:rsidP="00E9655C">
      <w:pPr>
        <w:pStyle w:val="Bulletedlist"/>
        <w:numPr>
          <w:ilvl w:val="0"/>
          <w:numId w:val="0"/>
        </w:numPr>
        <w:ind w:left="720"/>
        <w:rPr>
          <w:b w:val="0"/>
          <w:i/>
        </w:rPr>
      </w:pPr>
      <w:r w:rsidRPr="00E9655C">
        <w:rPr>
          <w:b w:val="0"/>
          <w:i/>
        </w:rPr>
        <w:t>Either performed by the Joint Information System Leadership Committee’s Mutual Aid Coordinators or coordinating with those individuals when possible.</w:t>
      </w:r>
    </w:p>
    <w:p w14:paraId="1C8E34D8" w14:textId="77777777" w:rsidR="00051052" w:rsidRPr="004515DD" w:rsidRDefault="00051052" w:rsidP="00051052">
      <w:pPr>
        <w:pStyle w:val="Bulletedlist"/>
        <w:numPr>
          <w:ilvl w:val="1"/>
          <w:numId w:val="17"/>
        </w:numPr>
        <w:rPr>
          <w:b w:val="0"/>
        </w:rPr>
      </w:pPr>
      <w:r>
        <w:rPr>
          <w:b w:val="0"/>
        </w:rPr>
        <w:t>Provide i</w:t>
      </w:r>
      <w:r w:rsidRPr="004515DD">
        <w:rPr>
          <w:b w:val="0"/>
        </w:rPr>
        <w:t xml:space="preserve">deas for what types of public information and warning mutual aid </w:t>
      </w:r>
      <w:r>
        <w:rPr>
          <w:b w:val="0"/>
        </w:rPr>
        <w:t>affected jurisdictions</w:t>
      </w:r>
      <w:r w:rsidRPr="004515DD">
        <w:rPr>
          <w:b w:val="0"/>
        </w:rPr>
        <w:t xml:space="preserve"> may want to consider for current or future operational periods</w:t>
      </w:r>
    </w:p>
    <w:p w14:paraId="0F70ADD2" w14:textId="6A3BCB36" w:rsidR="00051052" w:rsidRPr="004515DD" w:rsidRDefault="00051052" w:rsidP="00051052">
      <w:pPr>
        <w:pStyle w:val="Bulletedlist"/>
        <w:numPr>
          <w:ilvl w:val="1"/>
          <w:numId w:val="17"/>
        </w:numPr>
        <w:rPr>
          <w:b w:val="0"/>
        </w:rPr>
      </w:pPr>
      <w:r>
        <w:rPr>
          <w:b w:val="0"/>
        </w:rPr>
        <w:t>Suggest Joint Information System</w:t>
      </w:r>
      <w:r w:rsidRPr="004515DD">
        <w:rPr>
          <w:b w:val="0"/>
        </w:rPr>
        <w:t xml:space="preserve"> members with the necessary skills and </w:t>
      </w:r>
      <w:r>
        <w:rPr>
          <w:b w:val="0"/>
        </w:rPr>
        <w:t>experience to fill mutual aid requests</w:t>
      </w:r>
    </w:p>
    <w:p w14:paraId="3A7F7C7D" w14:textId="21FDA557" w:rsidR="004515DD" w:rsidRDefault="004515DD" w:rsidP="004515DD">
      <w:pPr>
        <w:pStyle w:val="Bulletedlist"/>
        <w:numPr>
          <w:ilvl w:val="1"/>
          <w:numId w:val="17"/>
        </w:numPr>
        <w:rPr>
          <w:b w:val="0"/>
        </w:rPr>
      </w:pPr>
      <w:r>
        <w:rPr>
          <w:b w:val="0"/>
        </w:rPr>
        <w:t>Work with</w:t>
      </w:r>
      <w:r w:rsidR="007D4431">
        <w:rPr>
          <w:b w:val="0"/>
        </w:rPr>
        <w:t>in</w:t>
      </w:r>
      <w:r>
        <w:rPr>
          <w:b w:val="0"/>
        </w:rPr>
        <w:t xml:space="preserve"> his or her</w:t>
      </w:r>
      <w:r w:rsidR="00051052">
        <w:rPr>
          <w:b w:val="0"/>
        </w:rPr>
        <w:t xml:space="preserve"> own</w:t>
      </w:r>
      <w:r w:rsidR="007D4431">
        <w:rPr>
          <w:b w:val="0"/>
        </w:rPr>
        <w:t xml:space="preserve"> emergency management structures and processes</w:t>
      </w:r>
      <w:r>
        <w:rPr>
          <w:b w:val="0"/>
        </w:rPr>
        <w:t xml:space="preserve"> to monitor requests for public information mutual aid</w:t>
      </w:r>
    </w:p>
    <w:p w14:paraId="6B46BE38" w14:textId="77777777" w:rsidR="00E801BF" w:rsidRDefault="00E801BF">
      <w:pPr>
        <w:rPr>
          <w:rFonts w:cstheme="minorHAnsi"/>
          <w:i/>
          <w:color w:val="000000"/>
        </w:rPr>
      </w:pPr>
    </w:p>
    <w:p w14:paraId="74E62D8A" w14:textId="2B4759A4" w:rsidR="000627DD" w:rsidRPr="00A72CD1" w:rsidRDefault="008F204E">
      <w:pPr>
        <w:rPr>
          <w:rFonts w:cstheme="minorHAnsi"/>
          <w:b/>
          <w:i/>
        </w:rPr>
      </w:pPr>
      <w:r w:rsidRPr="00A72CD1">
        <w:rPr>
          <w:rFonts w:cstheme="minorHAnsi"/>
          <w:b/>
          <w:i/>
        </w:rPr>
        <w:t>State Public Information Officer</w:t>
      </w:r>
    </w:p>
    <w:p w14:paraId="318600E2" w14:textId="6348E5F0" w:rsidR="00DB46D5" w:rsidRPr="00993013" w:rsidRDefault="00DB46D5" w:rsidP="00893792">
      <w:pPr>
        <w:spacing w:after="0" w:line="240" w:lineRule="auto"/>
        <w:rPr>
          <w:rFonts w:cstheme="minorHAnsi"/>
        </w:rPr>
      </w:pPr>
      <w:r w:rsidRPr="00993013">
        <w:rPr>
          <w:rFonts w:cstheme="minorHAnsi"/>
        </w:rPr>
        <w:t xml:space="preserve">In an emergency, the State Public Information Officer coordinates with the </w:t>
      </w:r>
      <w:r w:rsidR="0058260D">
        <w:rPr>
          <w:rFonts w:cstheme="minorHAnsi"/>
        </w:rPr>
        <w:t>Bay Area</w:t>
      </w:r>
      <w:r w:rsidR="0058260D" w:rsidRPr="00993013">
        <w:rPr>
          <w:rFonts w:cstheme="minorHAnsi"/>
        </w:rPr>
        <w:t xml:space="preserve"> </w:t>
      </w:r>
      <w:r w:rsidRPr="00993013">
        <w:rPr>
          <w:rFonts w:cstheme="minorHAnsi"/>
        </w:rPr>
        <w:t>Joint Information System Coordinator and works directly with Public Information Officers from affected jurisdictions as needed.</w:t>
      </w:r>
    </w:p>
    <w:p w14:paraId="3830A541" w14:textId="77777777" w:rsidR="00DB46D5" w:rsidRPr="00993013" w:rsidRDefault="00DB46D5" w:rsidP="00893792">
      <w:pPr>
        <w:spacing w:after="0" w:line="240" w:lineRule="auto"/>
        <w:rPr>
          <w:rFonts w:cstheme="minorHAnsi"/>
        </w:rPr>
      </w:pPr>
    </w:p>
    <w:p w14:paraId="47FFE1D8" w14:textId="185F2BD9" w:rsidR="003C43E3" w:rsidRPr="00993013" w:rsidRDefault="00DB46D5" w:rsidP="00893792">
      <w:pPr>
        <w:spacing w:after="0" w:line="240" w:lineRule="auto"/>
        <w:rPr>
          <w:rFonts w:cstheme="minorHAnsi"/>
        </w:rPr>
      </w:pPr>
      <w:r w:rsidRPr="00993013">
        <w:rPr>
          <w:rFonts w:cstheme="minorHAnsi"/>
        </w:rPr>
        <w:t>The State Public Information Officer may provide support with the following:</w:t>
      </w:r>
    </w:p>
    <w:p w14:paraId="2D38B960" w14:textId="3F8EAA66" w:rsidR="00DB46D5" w:rsidRPr="00993013" w:rsidRDefault="00DB46D5" w:rsidP="00433CAC">
      <w:pPr>
        <w:pStyle w:val="Bulletedlist"/>
        <w:rPr>
          <w:b w:val="0"/>
        </w:rPr>
      </w:pPr>
      <w:r w:rsidRPr="00993013">
        <w:rPr>
          <w:b w:val="0"/>
        </w:rPr>
        <w:t>Coordinating public information and warning-related information sharing, messaging, and resource requests across California state agencies</w:t>
      </w:r>
    </w:p>
    <w:p w14:paraId="53F122ED" w14:textId="2EC2DBDA" w:rsidR="00DB46D5" w:rsidRPr="00993013" w:rsidRDefault="00DB46D5" w:rsidP="00433CAC">
      <w:pPr>
        <w:pStyle w:val="Bulletedlist"/>
        <w:rPr>
          <w:b w:val="0"/>
        </w:rPr>
      </w:pPr>
      <w:r w:rsidRPr="00993013">
        <w:rPr>
          <w:b w:val="0"/>
        </w:rPr>
        <w:t>Identifying personnel from other parts of the state who have specific training, skills, and experience to support emergency response or recovery efforts in the Bay Area</w:t>
      </w:r>
    </w:p>
    <w:p w14:paraId="3ADA18D5" w14:textId="7EAA18A7" w:rsidR="00DB46D5" w:rsidRPr="00993013" w:rsidRDefault="00DB46D5" w:rsidP="00433CAC">
      <w:pPr>
        <w:pStyle w:val="Bulletedlist"/>
        <w:rPr>
          <w:b w:val="0"/>
        </w:rPr>
      </w:pPr>
      <w:r w:rsidRPr="00993013">
        <w:rPr>
          <w:b w:val="0"/>
        </w:rPr>
        <w:t xml:space="preserve">Serving in positions on the </w:t>
      </w:r>
      <w:r w:rsidR="0058260D">
        <w:rPr>
          <w:b w:val="0"/>
        </w:rPr>
        <w:t>Bay Area</w:t>
      </w:r>
      <w:r w:rsidR="0058260D" w:rsidRPr="00993013">
        <w:rPr>
          <w:b w:val="0"/>
        </w:rPr>
        <w:t xml:space="preserve"> </w:t>
      </w:r>
      <w:r w:rsidRPr="00993013">
        <w:rPr>
          <w:b w:val="0"/>
        </w:rPr>
        <w:t>Joint Information System Coordination Team or in local Joint Information Centers, as requested by affected jurisdictions</w:t>
      </w:r>
      <w:r w:rsidR="004515DD" w:rsidRPr="00993013">
        <w:rPr>
          <w:b w:val="0"/>
        </w:rPr>
        <w:t xml:space="preserve"> (e.g., in a catastrophic emergency)</w:t>
      </w:r>
    </w:p>
    <w:p w14:paraId="4BA8DD72" w14:textId="0B858163" w:rsidR="00DB46D5" w:rsidRPr="00993013" w:rsidRDefault="00DB46D5" w:rsidP="00433CAC">
      <w:pPr>
        <w:pStyle w:val="Bulletedlist"/>
        <w:rPr>
          <w:b w:val="0"/>
        </w:rPr>
      </w:pPr>
      <w:r w:rsidRPr="00993013">
        <w:rPr>
          <w:b w:val="0"/>
        </w:rPr>
        <w:t>Providing analysis and</w:t>
      </w:r>
      <w:r w:rsidR="00C40324" w:rsidRPr="00993013">
        <w:rPr>
          <w:b w:val="0"/>
        </w:rPr>
        <w:t>/or</w:t>
      </w:r>
      <w:r w:rsidRPr="00993013">
        <w:rPr>
          <w:b w:val="0"/>
        </w:rPr>
        <w:t xml:space="preserve"> tools to support public information and warning, such as </w:t>
      </w:r>
      <w:r w:rsidR="00C40324" w:rsidRPr="00993013">
        <w:rPr>
          <w:b w:val="0"/>
        </w:rPr>
        <w:t>media summaries, sample messages, etc.</w:t>
      </w:r>
    </w:p>
    <w:p w14:paraId="2123CB4B" w14:textId="77777777" w:rsidR="00286722" w:rsidRDefault="00286722" w:rsidP="00893792">
      <w:pPr>
        <w:spacing w:after="0" w:line="240" w:lineRule="auto"/>
        <w:rPr>
          <w:rFonts w:cstheme="minorHAnsi"/>
        </w:rPr>
      </w:pPr>
    </w:p>
    <w:p w14:paraId="41626055" w14:textId="77777777" w:rsidR="0038503B" w:rsidRDefault="0038503B" w:rsidP="00893792">
      <w:pPr>
        <w:spacing w:after="0" w:line="240" w:lineRule="auto"/>
        <w:rPr>
          <w:rFonts w:cstheme="minorHAnsi"/>
        </w:rPr>
      </w:pPr>
    </w:p>
    <w:p w14:paraId="4ECB2456" w14:textId="77777777" w:rsidR="00011878" w:rsidRDefault="00011878" w:rsidP="00893792">
      <w:pPr>
        <w:spacing w:after="0" w:line="240" w:lineRule="auto"/>
        <w:rPr>
          <w:b/>
        </w:rPr>
      </w:pPr>
    </w:p>
    <w:p w14:paraId="67B52B7F" w14:textId="5088C5AC" w:rsidR="00773F1D" w:rsidRDefault="00773F1D" w:rsidP="008F204E">
      <w:pPr>
        <w:spacing w:after="0" w:line="240" w:lineRule="auto"/>
      </w:pPr>
    </w:p>
    <w:p w14:paraId="130001A8" w14:textId="6431D8A5" w:rsidR="002161B1" w:rsidRDefault="002161B1">
      <w:r>
        <w:br w:type="page"/>
      </w:r>
    </w:p>
    <w:p w14:paraId="2BF8A0EC" w14:textId="721E61B3" w:rsidR="002161B1" w:rsidRPr="004C4C0A" w:rsidRDefault="002161B1" w:rsidP="00D72EED">
      <w:pPr>
        <w:pStyle w:val="Heading1"/>
      </w:pPr>
      <w:bookmarkStart w:id="30" w:name="_Toc507509921"/>
      <w:r w:rsidRPr="004C4C0A">
        <w:t>V</w:t>
      </w:r>
      <w:r w:rsidR="004336A2">
        <w:t>I</w:t>
      </w:r>
      <w:r w:rsidRPr="004C4C0A">
        <w:t xml:space="preserve">. </w:t>
      </w:r>
      <w:r>
        <w:t>Maintenance</w:t>
      </w:r>
      <w:bookmarkEnd w:id="30"/>
      <w:r w:rsidRPr="004C4C0A">
        <w:t xml:space="preserve"> </w:t>
      </w:r>
    </w:p>
    <w:p w14:paraId="675110A6" w14:textId="77777777" w:rsidR="00182053" w:rsidRDefault="00182053" w:rsidP="00182053">
      <w:pPr>
        <w:spacing w:after="0" w:line="240" w:lineRule="auto"/>
      </w:pPr>
    </w:p>
    <w:p w14:paraId="39C60870" w14:textId="77777777" w:rsidR="006137EF" w:rsidRPr="00993013" w:rsidRDefault="002161B1" w:rsidP="00182053">
      <w:pPr>
        <w:spacing w:after="0" w:line="240" w:lineRule="auto"/>
      </w:pPr>
      <w:r w:rsidRPr="00993013">
        <w:t>The Joint Information System Leadership Committee is responsible for the ongoing implementation</w:t>
      </w:r>
      <w:r w:rsidR="00B81F1B" w:rsidRPr="00993013">
        <w:t xml:space="preserve"> and maintenance of the </w:t>
      </w:r>
      <w:r w:rsidR="00537045" w:rsidRPr="00993013">
        <w:t xml:space="preserve">regional </w:t>
      </w:r>
      <w:r w:rsidR="00B81F1B" w:rsidRPr="00993013">
        <w:t xml:space="preserve">system, including </w:t>
      </w:r>
      <w:r w:rsidR="005F255C" w:rsidRPr="00993013">
        <w:t>annual</w:t>
      </w:r>
      <w:r w:rsidR="00B81F1B" w:rsidRPr="00993013">
        <w:t xml:space="preserve"> reviews and updates to this Framework and accompanying tools</w:t>
      </w:r>
      <w:r w:rsidR="00537045" w:rsidRPr="00993013">
        <w:t>, maintenance of virtual coordination tools, and evaluating and implementing improvements</w:t>
      </w:r>
      <w:r w:rsidR="00B81F1B" w:rsidRPr="00993013">
        <w:t xml:space="preserve">. </w:t>
      </w:r>
    </w:p>
    <w:p w14:paraId="6152A5DD" w14:textId="77777777" w:rsidR="006137EF" w:rsidRPr="00993013" w:rsidRDefault="006137EF" w:rsidP="00182053">
      <w:pPr>
        <w:spacing w:after="0" w:line="240" w:lineRule="auto"/>
      </w:pPr>
    </w:p>
    <w:p w14:paraId="7B0D4CA9" w14:textId="7D3E7D1C" w:rsidR="000234AE" w:rsidRPr="00993013" w:rsidRDefault="000234AE" w:rsidP="00182053">
      <w:pPr>
        <w:spacing w:after="0" w:line="240" w:lineRule="auto"/>
      </w:pPr>
      <w:r w:rsidRPr="00993013">
        <w:t xml:space="preserve">Near the end of their </w:t>
      </w:r>
      <w:r w:rsidR="00537045" w:rsidRPr="00993013">
        <w:t xml:space="preserve">term of </w:t>
      </w:r>
      <w:r w:rsidRPr="00993013">
        <w:t>service</w:t>
      </w:r>
      <w:r w:rsidR="00537045" w:rsidRPr="00993013">
        <w:t xml:space="preserve">, </w:t>
      </w:r>
      <w:r w:rsidRPr="00993013">
        <w:t xml:space="preserve">Leadership </w:t>
      </w:r>
      <w:r w:rsidR="00B81F1B" w:rsidRPr="00993013">
        <w:t>Committee</w:t>
      </w:r>
      <w:r w:rsidRPr="00993013">
        <w:t xml:space="preserve"> members are</w:t>
      </w:r>
      <w:r w:rsidR="00B81F1B" w:rsidRPr="00993013">
        <w:t xml:space="preserve"> also responsible for</w:t>
      </w:r>
      <w:r w:rsidRPr="00993013">
        <w:t xml:space="preserve"> transitioning their duties to new members who will represent their Operational Area or jurisdiction on the Leadership Committee. </w:t>
      </w:r>
    </w:p>
    <w:p w14:paraId="0E56E3FB" w14:textId="77777777" w:rsidR="006137EF" w:rsidRDefault="006137EF" w:rsidP="00182053">
      <w:pPr>
        <w:spacing w:after="0" w:line="240" w:lineRule="auto"/>
      </w:pPr>
    </w:p>
    <w:p w14:paraId="3674CC15" w14:textId="77777777" w:rsidR="006137EF" w:rsidRDefault="006137EF" w:rsidP="00182053">
      <w:pPr>
        <w:spacing w:after="0" w:line="240" w:lineRule="auto"/>
      </w:pPr>
    </w:p>
    <w:p w14:paraId="487BEE86" w14:textId="77777777" w:rsidR="000234AE" w:rsidRDefault="000234AE" w:rsidP="00182053">
      <w:pPr>
        <w:spacing w:after="0" w:line="240" w:lineRule="auto"/>
      </w:pPr>
    </w:p>
    <w:p w14:paraId="54801504" w14:textId="3AB1F184" w:rsidR="006137EF" w:rsidRDefault="006137EF">
      <w:r>
        <w:br w:type="page"/>
      </w:r>
    </w:p>
    <w:p w14:paraId="108ADFF0" w14:textId="6C26F28A" w:rsidR="006137EF" w:rsidRPr="004C4C0A" w:rsidRDefault="006137EF" w:rsidP="00D72EED">
      <w:pPr>
        <w:pStyle w:val="Heading1"/>
      </w:pPr>
      <w:bookmarkStart w:id="31" w:name="_Toc507509922"/>
      <w:r>
        <w:t xml:space="preserve">Additional </w:t>
      </w:r>
      <w:r w:rsidR="00BB585B">
        <w:t xml:space="preserve">Joint Information System </w:t>
      </w:r>
      <w:r>
        <w:t>Resources</w:t>
      </w:r>
      <w:bookmarkEnd w:id="31"/>
      <w:r w:rsidRPr="004C4C0A">
        <w:t xml:space="preserve"> </w:t>
      </w:r>
    </w:p>
    <w:p w14:paraId="578B33D0" w14:textId="77777777" w:rsidR="002161B1" w:rsidRDefault="002161B1" w:rsidP="00182053">
      <w:pPr>
        <w:spacing w:after="0" w:line="240" w:lineRule="auto"/>
      </w:pPr>
    </w:p>
    <w:p w14:paraId="23A15583" w14:textId="1CD74608" w:rsidR="006137EF" w:rsidRPr="00433CAC" w:rsidRDefault="006137EF" w:rsidP="00182053">
      <w:pPr>
        <w:spacing w:after="0" w:line="240" w:lineRule="auto"/>
        <w:rPr>
          <w:color w:val="404040" w:themeColor="text1" w:themeTint="BF"/>
        </w:rPr>
      </w:pPr>
      <w:r w:rsidRPr="00993013">
        <w:t>Members may reference the following resources and tools to support the activities of the Bay Area Joint Information System.</w:t>
      </w:r>
      <w:r w:rsidR="00347EDA" w:rsidRPr="00993013">
        <w:t xml:space="preserve"> To request access to these resources, email </w:t>
      </w:r>
      <w:hyperlink r:id="rId19" w:history="1">
        <w:r w:rsidR="00347EDA" w:rsidRPr="00921220">
          <w:rPr>
            <w:rStyle w:val="Hyperlink"/>
            <w:color w:val="4040FF" w:themeColor="hyperlink" w:themeTint="BF"/>
          </w:rPr>
          <w:t>bayareajis@gmail.com</w:t>
        </w:r>
      </w:hyperlink>
      <w:r w:rsidR="00347EDA">
        <w:rPr>
          <w:color w:val="404040" w:themeColor="text1" w:themeTint="BF"/>
        </w:rPr>
        <w:t xml:space="preserve">. </w:t>
      </w:r>
    </w:p>
    <w:p w14:paraId="56C78076" w14:textId="77777777" w:rsidR="006137EF" w:rsidRDefault="006137EF" w:rsidP="00BB585B">
      <w:pPr>
        <w:spacing w:after="0" w:line="240" w:lineRule="auto"/>
      </w:pPr>
    </w:p>
    <w:p w14:paraId="12953F1A" w14:textId="714A68DF" w:rsidR="006137EF" w:rsidRDefault="006137EF" w:rsidP="00BB585B">
      <w:pPr>
        <w:pStyle w:val="ListParagraph"/>
        <w:numPr>
          <w:ilvl w:val="0"/>
          <w:numId w:val="16"/>
        </w:numPr>
        <w:spacing w:after="0" w:line="240" w:lineRule="auto"/>
      </w:pPr>
      <w:r w:rsidRPr="006137EF">
        <w:rPr>
          <w:b/>
        </w:rPr>
        <w:t>Bay Area Joint Information System Too</w:t>
      </w:r>
      <w:r>
        <w:rPr>
          <w:b/>
        </w:rPr>
        <w:t>lkit</w:t>
      </w:r>
      <w:r>
        <w:t xml:space="preserve"> </w:t>
      </w:r>
    </w:p>
    <w:p w14:paraId="0965EAE9" w14:textId="4EB7D17C" w:rsidR="006137EF" w:rsidRPr="00993013" w:rsidRDefault="006137EF" w:rsidP="00BB585B">
      <w:pPr>
        <w:pStyle w:val="ListParagraph"/>
        <w:spacing w:after="0" w:line="240" w:lineRule="auto"/>
        <w:rPr>
          <w:rFonts w:cstheme="minorHAnsi"/>
        </w:rPr>
      </w:pPr>
      <w:r w:rsidRPr="00993013">
        <w:rPr>
          <w:rFonts w:cstheme="minorHAnsi"/>
        </w:rPr>
        <w:t xml:space="preserve">The toolkit provides checklists, worksheets, and other resources to support the implementation of the Bay Area Joint Information System. </w:t>
      </w:r>
    </w:p>
    <w:p w14:paraId="5661353F" w14:textId="77777777" w:rsidR="006137EF" w:rsidRDefault="006137EF" w:rsidP="00BB585B">
      <w:pPr>
        <w:pStyle w:val="ListParagraph"/>
        <w:spacing w:after="0" w:line="240" w:lineRule="auto"/>
        <w:rPr>
          <w:rFonts w:cstheme="minorHAnsi"/>
        </w:rPr>
      </w:pPr>
    </w:p>
    <w:p w14:paraId="6A449FBB" w14:textId="5AD645A4" w:rsidR="006137EF" w:rsidRPr="00235F75" w:rsidRDefault="006137EF" w:rsidP="00BB585B">
      <w:pPr>
        <w:pStyle w:val="ListParagraph"/>
        <w:numPr>
          <w:ilvl w:val="0"/>
          <w:numId w:val="16"/>
        </w:numPr>
        <w:spacing w:after="0" w:line="240" w:lineRule="auto"/>
        <w:rPr>
          <w:b/>
        </w:rPr>
      </w:pPr>
      <w:r w:rsidRPr="00235F75">
        <w:rPr>
          <w:b/>
        </w:rPr>
        <w:t>Bay Area Joint Information System Google Drive</w:t>
      </w:r>
    </w:p>
    <w:p w14:paraId="4992EC5F" w14:textId="5B42D439" w:rsidR="006137EF" w:rsidRPr="00993013" w:rsidRDefault="00235F75" w:rsidP="00BB585B">
      <w:pPr>
        <w:spacing w:after="0" w:line="240" w:lineRule="auto"/>
        <w:ind w:left="720"/>
      </w:pPr>
      <w:r w:rsidRPr="00993013">
        <w:t>The Google Drive folder is a</w:t>
      </w:r>
      <w:r w:rsidR="007D4431" w:rsidRPr="00993013">
        <w:t>n online</w:t>
      </w:r>
      <w:r w:rsidRPr="00993013">
        <w:t xml:space="preserve"> shared document repository with copies of plans, messaging tools and templates, contact lists, and other information that may be useful to Joint Information System members. </w:t>
      </w:r>
    </w:p>
    <w:p w14:paraId="693626BE" w14:textId="77777777" w:rsidR="00235F75" w:rsidRDefault="00235F75" w:rsidP="00BB585B">
      <w:pPr>
        <w:spacing w:after="0" w:line="240" w:lineRule="auto"/>
      </w:pPr>
    </w:p>
    <w:p w14:paraId="40A666A8" w14:textId="693A9BC9" w:rsidR="006137EF" w:rsidRPr="00235F75" w:rsidRDefault="006137EF" w:rsidP="00BB585B">
      <w:pPr>
        <w:pStyle w:val="ListParagraph"/>
        <w:numPr>
          <w:ilvl w:val="0"/>
          <w:numId w:val="16"/>
        </w:numPr>
        <w:spacing w:after="0" w:line="240" w:lineRule="auto"/>
        <w:rPr>
          <w:b/>
        </w:rPr>
      </w:pPr>
      <w:r w:rsidRPr="00235F75">
        <w:rPr>
          <w:b/>
        </w:rPr>
        <w:t>Bay Area Joint Information System Google Calendar</w:t>
      </w:r>
    </w:p>
    <w:p w14:paraId="46CB8829" w14:textId="2DD4756F" w:rsidR="006137EF" w:rsidRPr="00993013" w:rsidRDefault="00BB585B" w:rsidP="00BB585B">
      <w:pPr>
        <w:pStyle w:val="ListParagraph"/>
        <w:spacing w:after="0" w:line="240" w:lineRule="auto"/>
      </w:pPr>
      <w:r w:rsidRPr="00993013">
        <w:t xml:space="preserve">Bay Area Joint Information Systems members use the </w:t>
      </w:r>
      <w:r w:rsidR="007D4431" w:rsidRPr="00993013">
        <w:t xml:space="preserve">online </w:t>
      </w:r>
      <w:r w:rsidRPr="00993013">
        <w:t>shared calendar to share information about upcoming regional and local public information-related opportunities and events.</w:t>
      </w:r>
    </w:p>
    <w:p w14:paraId="46791420" w14:textId="77777777" w:rsidR="00BB585B" w:rsidRDefault="00BB585B" w:rsidP="00BB585B">
      <w:pPr>
        <w:pStyle w:val="ListParagraph"/>
        <w:spacing w:after="0" w:line="240" w:lineRule="auto"/>
      </w:pPr>
    </w:p>
    <w:p w14:paraId="629D8D3D" w14:textId="54B32AD6" w:rsidR="006137EF" w:rsidRPr="00235F75" w:rsidRDefault="006137EF" w:rsidP="00BB585B">
      <w:pPr>
        <w:pStyle w:val="ListParagraph"/>
        <w:numPr>
          <w:ilvl w:val="0"/>
          <w:numId w:val="16"/>
        </w:numPr>
        <w:spacing w:after="0" w:line="240" w:lineRule="auto"/>
        <w:rPr>
          <w:b/>
        </w:rPr>
      </w:pPr>
      <w:r w:rsidRPr="00235F75">
        <w:rPr>
          <w:b/>
        </w:rPr>
        <w:t>Bay Area Joint Information System Google Group</w:t>
      </w:r>
    </w:p>
    <w:p w14:paraId="0ABF6753" w14:textId="4AA674EF" w:rsidR="006137EF" w:rsidRPr="00993013" w:rsidRDefault="007D4431" w:rsidP="00BB585B">
      <w:pPr>
        <w:spacing w:after="0" w:line="240" w:lineRule="auto"/>
        <w:ind w:left="720"/>
      </w:pPr>
      <w:r w:rsidRPr="00993013">
        <w:t>The Google Group is an</w:t>
      </w:r>
      <w:r w:rsidR="006137EF" w:rsidRPr="00993013">
        <w:t xml:space="preserve"> email listserv </w:t>
      </w:r>
      <w:r w:rsidRPr="00993013">
        <w:t>where</w:t>
      </w:r>
      <w:r w:rsidR="00235F75" w:rsidRPr="00993013">
        <w:t xml:space="preserve"> the Bay Area Joint Information System where members exchange information about events and activities, request support on preparedness activities, and discuss topics related to public information</w:t>
      </w:r>
      <w:r w:rsidRPr="00993013">
        <w:t xml:space="preserve"> and warning</w:t>
      </w:r>
      <w:r w:rsidR="00235F75" w:rsidRPr="00993013">
        <w:t xml:space="preserve"> with other members. </w:t>
      </w:r>
    </w:p>
    <w:p w14:paraId="23932B97" w14:textId="77777777" w:rsidR="00BB585B" w:rsidRDefault="00BB585B" w:rsidP="00BB585B">
      <w:pPr>
        <w:spacing w:after="0" w:line="240" w:lineRule="auto"/>
        <w:ind w:left="720"/>
      </w:pPr>
    </w:p>
    <w:p w14:paraId="5FFC0BAF" w14:textId="77777777" w:rsidR="00BB585B" w:rsidRPr="00235F75" w:rsidRDefault="00BB585B" w:rsidP="00BB585B">
      <w:pPr>
        <w:spacing w:after="0" w:line="240" w:lineRule="auto"/>
        <w:ind w:left="720"/>
      </w:pPr>
    </w:p>
    <w:p w14:paraId="25F19E8C" w14:textId="77777777" w:rsidR="006137EF" w:rsidRDefault="006137EF" w:rsidP="00BB585B">
      <w:pPr>
        <w:spacing w:after="0" w:line="240" w:lineRule="auto"/>
      </w:pPr>
    </w:p>
    <w:sectPr w:rsidR="006137EF" w:rsidSect="006678F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7B09C" w14:textId="77777777" w:rsidR="004A4B1C" w:rsidRDefault="004A4B1C" w:rsidP="00E22DF2">
      <w:pPr>
        <w:spacing w:after="0" w:line="240" w:lineRule="auto"/>
      </w:pPr>
      <w:r>
        <w:separator/>
      </w:r>
    </w:p>
  </w:endnote>
  <w:endnote w:type="continuationSeparator" w:id="0">
    <w:p w14:paraId="550A750F" w14:textId="77777777" w:rsidR="004A4B1C" w:rsidRDefault="004A4B1C" w:rsidP="00E2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2EFF" w:usb1="C000785B" w:usb2="00000009" w:usb3="00000000" w:csb0="000001FF" w:csb1="00000000"/>
  </w:font>
  <w:font w:name="Avenir Medium">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inionPro-Regular">
    <w:altName w:val="Times New Roman"/>
    <w:charset w:val="00"/>
    <w:family w:val="auto"/>
    <w:pitch w:val="variable"/>
    <w:sig w:usb0="00000001" w:usb1="00000001" w:usb2="00000000" w:usb3="00000000" w:csb0="0000019F" w:csb1="00000000"/>
  </w:font>
  <w:font w:name="DIN-Bold">
    <w:altName w:val="Calibri"/>
    <w:charset w:val="00"/>
    <w:family w:val="auto"/>
    <w:pitch w:val="variable"/>
    <w:sig w:usb0="00000003" w:usb1="00000000" w:usb2="00000000" w:usb3="00000000" w:csb0="00000001" w:csb1="00000000"/>
  </w:font>
  <w:font w:name="Avenir Book">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6F0EA" w14:textId="5D39491F" w:rsidR="00F87D75" w:rsidRPr="00D72EED" w:rsidRDefault="00F87D75" w:rsidP="00D72EED">
    <w:pPr>
      <w:pStyle w:val="Footer"/>
    </w:pPr>
    <w:r>
      <w:t>February 2018</w:t>
    </w:r>
    <w:r w:rsidRPr="00CF510F">
      <w:tab/>
    </w:r>
    <w:r w:rsidRPr="00CF510F">
      <w:tab/>
    </w:r>
    <w:sdt>
      <w:sdtPr>
        <w:id w:val="400798193"/>
        <w:docPartObj>
          <w:docPartGallery w:val="Page Numbers (Bottom of Page)"/>
          <w:docPartUnique/>
        </w:docPartObj>
      </w:sdtPr>
      <w:sdtEndPr>
        <w:rPr>
          <w:noProof/>
        </w:rPr>
      </w:sdtEndPr>
      <w:sdtContent>
        <w:r w:rsidRPr="00CF510F">
          <w:fldChar w:fldCharType="begin"/>
        </w:r>
        <w:r w:rsidRPr="00CF510F">
          <w:instrText xml:space="preserve"> PAGE   \* MERGEFORMAT </w:instrText>
        </w:r>
        <w:r w:rsidRPr="00CF510F">
          <w:fldChar w:fldCharType="separate"/>
        </w:r>
        <w:r w:rsidR="002D5328">
          <w:rPr>
            <w:noProof/>
          </w:rPr>
          <w:t>27</w:t>
        </w:r>
        <w:r w:rsidRPr="00CF510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7296" w14:textId="1B648527" w:rsidR="00F87D75" w:rsidRPr="00D72EED" w:rsidRDefault="00F87D75" w:rsidP="006B5861">
    <w:pPr>
      <w:pStyle w:val="Footer"/>
    </w:pPr>
    <w:r w:rsidRPr="00CF510F">
      <w:t>DRAFT: June 26, 2017</w:t>
    </w:r>
    <w:r w:rsidRPr="00CF510F">
      <w:tab/>
    </w:r>
    <w:r w:rsidRPr="00CF510F">
      <w:tab/>
    </w:r>
    <w:sdt>
      <w:sdtPr>
        <w:id w:val="-1610583263"/>
        <w:docPartObj>
          <w:docPartGallery w:val="Page Numbers (Bottom of Page)"/>
          <w:docPartUnique/>
        </w:docPartObj>
      </w:sdtPr>
      <w:sdtEndPr>
        <w:rPr>
          <w:noProof/>
        </w:rPr>
      </w:sdtEndPr>
      <w:sdtContent>
        <w:r w:rsidRPr="00CF510F">
          <w:fldChar w:fldCharType="begin"/>
        </w:r>
        <w:r w:rsidRPr="00CF510F">
          <w:instrText xml:space="preserve"> PAGE   \* MERGEFORMAT </w:instrText>
        </w:r>
        <w:r w:rsidRPr="00CF510F">
          <w:fldChar w:fldCharType="separate"/>
        </w:r>
        <w:r w:rsidR="002D5328">
          <w:rPr>
            <w:noProof/>
          </w:rPr>
          <w:t>1</w:t>
        </w:r>
        <w:r w:rsidRPr="00CF510F">
          <w:rPr>
            <w:noProof/>
          </w:rPr>
          <w:fldChar w:fldCharType="end"/>
        </w:r>
      </w:sdtContent>
    </w:sdt>
  </w:p>
  <w:p w14:paraId="1007FB7D" w14:textId="77777777" w:rsidR="00F87D75" w:rsidRDefault="00F87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F791" w14:textId="77777777" w:rsidR="00F87D75" w:rsidRPr="00D72EED" w:rsidRDefault="00F87D75" w:rsidP="006B5861">
    <w:pPr>
      <w:pStyle w:val="Footer"/>
    </w:pPr>
    <w:r w:rsidRPr="00CF510F">
      <w:t>DRAFT: June 26, 2017</w:t>
    </w:r>
    <w:r w:rsidRPr="00CF510F">
      <w:tab/>
    </w:r>
    <w:r w:rsidRPr="00CF510F">
      <w:tab/>
    </w:r>
    <w:sdt>
      <w:sdtPr>
        <w:id w:val="-90327093"/>
        <w:docPartObj>
          <w:docPartGallery w:val="Page Numbers (Bottom of Page)"/>
          <w:docPartUnique/>
        </w:docPartObj>
      </w:sdtPr>
      <w:sdtEndPr>
        <w:rPr>
          <w:noProof/>
        </w:rPr>
      </w:sdtEndPr>
      <w:sdtContent>
        <w:r w:rsidRPr="00CF510F">
          <w:fldChar w:fldCharType="begin"/>
        </w:r>
        <w:r w:rsidRPr="00CF510F">
          <w:instrText xml:space="preserve"> PAGE   \* MERGEFORMAT </w:instrText>
        </w:r>
        <w:r w:rsidRPr="00CF510F">
          <w:fldChar w:fldCharType="separate"/>
        </w:r>
        <w:r>
          <w:rPr>
            <w:noProof/>
          </w:rPr>
          <w:t>12</w:t>
        </w:r>
        <w:r w:rsidRPr="00CF510F">
          <w:rPr>
            <w:noProof/>
          </w:rPr>
          <w:fldChar w:fldCharType="end"/>
        </w:r>
      </w:sdtContent>
    </w:sdt>
  </w:p>
  <w:p w14:paraId="5B424A0B" w14:textId="77777777" w:rsidR="00F87D75" w:rsidRDefault="00F87D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760365"/>
      <w:docPartObj>
        <w:docPartGallery w:val="Page Numbers (Bottom of Page)"/>
        <w:docPartUnique/>
      </w:docPartObj>
    </w:sdtPr>
    <w:sdtEndPr>
      <w:rPr>
        <w:noProof/>
      </w:rPr>
    </w:sdtEndPr>
    <w:sdtContent>
      <w:p w14:paraId="453BF19F" w14:textId="08E6B07F" w:rsidR="00F87D75" w:rsidRDefault="00F87D7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A3D4C60" w14:textId="77777777" w:rsidR="00F87D75" w:rsidRDefault="00F8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92589" w14:textId="77777777" w:rsidR="004A4B1C" w:rsidRDefault="004A4B1C" w:rsidP="00E22DF2">
      <w:pPr>
        <w:spacing w:after="0" w:line="240" w:lineRule="auto"/>
      </w:pPr>
      <w:r>
        <w:separator/>
      </w:r>
    </w:p>
  </w:footnote>
  <w:footnote w:type="continuationSeparator" w:id="0">
    <w:p w14:paraId="6F868184" w14:textId="77777777" w:rsidR="004A4B1C" w:rsidRDefault="004A4B1C" w:rsidP="00E22DF2">
      <w:pPr>
        <w:spacing w:after="0" w:line="240" w:lineRule="auto"/>
      </w:pPr>
      <w:r>
        <w:continuationSeparator/>
      </w:r>
    </w:p>
  </w:footnote>
  <w:footnote w:id="1">
    <w:p w14:paraId="1667E6D2" w14:textId="0DA2355B" w:rsidR="00F87D75" w:rsidRPr="00174CD5" w:rsidRDefault="00F87D75" w:rsidP="005F5561">
      <w:pPr>
        <w:pStyle w:val="HTMLPreformatted"/>
        <w:rPr>
          <w:rFonts w:asciiTheme="minorHAnsi" w:hAnsiTheme="minorHAnsi" w:cstheme="minorHAnsi"/>
          <w:color w:val="404040" w:themeColor="text1" w:themeTint="BF"/>
        </w:rPr>
      </w:pPr>
      <w:r w:rsidRPr="00174CD5">
        <w:rPr>
          <w:rStyle w:val="FootnoteReference"/>
          <w:rFonts w:asciiTheme="minorHAnsi" w:hAnsiTheme="minorHAnsi" w:cstheme="minorHAnsi"/>
          <w:color w:val="404040" w:themeColor="text1" w:themeTint="BF"/>
        </w:rPr>
        <w:footnoteRef/>
      </w:r>
      <w:r w:rsidRPr="00174CD5">
        <w:rPr>
          <w:rFonts w:asciiTheme="minorHAnsi" w:hAnsiTheme="minorHAnsi" w:cstheme="minorHAnsi"/>
          <w:color w:val="404040" w:themeColor="text1" w:themeTint="BF"/>
        </w:rPr>
        <w:t xml:space="preserve"> In California, “Each county is designated as an operational area. An operational area may be used by the county and the political subdivisions comprising the operational area for the coordination of emergency activities and to serve as a link in the communications system during a state of emergency or a local emergency.” California General Code § 8605</w:t>
      </w:r>
    </w:p>
    <w:p w14:paraId="0237E3D7" w14:textId="1B3D8D06" w:rsidR="00F87D75" w:rsidRPr="005F5561" w:rsidRDefault="00F87D75" w:rsidP="005F5561">
      <w:pPr>
        <w:pStyle w:val="HTMLPreformatted"/>
        <w:rPr>
          <w:rFonts w:asciiTheme="minorHAnsi" w:hAnsiTheme="minorHAnsi" w:cstheme="minorHAnsi"/>
          <w:color w:val="000000"/>
        </w:rPr>
      </w:pPr>
    </w:p>
    <w:p w14:paraId="37941469" w14:textId="160BA9B5" w:rsidR="00F87D75" w:rsidRDefault="00F87D75">
      <w:pPr>
        <w:pStyle w:val="FootnoteText"/>
      </w:pPr>
    </w:p>
  </w:footnote>
  <w:footnote w:id="2">
    <w:p w14:paraId="6C1C2DEA" w14:textId="5B4322E8" w:rsidR="00F87D75" w:rsidRDefault="00F87D75">
      <w:pPr>
        <w:pStyle w:val="FootnoteText"/>
      </w:pPr>
      <w:r>
        <w:rPr>
          <w:rStyle w:val="FootnoteReference"/>
        </w:rPr>
        <w:footnoteRef/>
      </w:r>
      <w:r>
        <w:t xml:space="preserve"> Email </w:t>
      </w:r>
      <w:hyperlink r:id="rId1" w:history="1">
        <w:r w:rsidRPr="00921220">
          <w:rPr>
            <w:rStyle w:val="Hyperlink"/>
          </w:rPr>
          <w:t>bayareajis@gmail.com</w:t>
        </w:r>
      </w:hyperlink>
      <w:r>
        <w:t xml:space="preserve"> for access to the listserv and the Bay Area Joint Information System document repository.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5F038" w14:textId="496C2F89" w:rsidR="00F87D75" w:rsidRPr="00D72EED" w:rsidRDefault="00F87D75" w:rsidP="00D72EED">
    <w:pPr>
      <w:pStyle w:val="BasicParagraph"/>
      <w:jc w:val="center"/>
      <w:rPr>
        <w:rFonts w:ascii="Calibri" w:hAnsi="Calibri" w:cs="DIN-Bold"/>
        <w:b/>
        <w:bCs/>
        <w:color w:val="415E72"/>
        <w:sz w:val="28"/>
        <w:szCs w:val="28"/>
        <w14:textFill>
          <w14:solidFill>
            <w14:srgbClr w14:val="415E72">
              <w14:lumMod w14:val="75000"/>
              <w14:lumOff w14:val="25000"/>
            </w14:srgbClr>
          </w14:solidFill>
        </w14:textFill>
      </w:rPr>
    </w:pPr>
    <w:r w:rsidRPr="00DE2779">
      <w:rPr>
        <w:rStyle w:val="BookTitle"/>
      </w:rPr>
      <w:t xml:space="preserve">Bay Area Joint Information System </w:t>
    </w:r>
    <w:r>
      <w:rPr>
        <w:rStyle w:val="BookTitle"/>
      </w:rPr>
      <w:t>Framework</w:t>
    </w:r>
  </w:p>
  <w:p w14:paraId="451885C6" w14:textId="77777777" w:rsidR="00F87D75" w:rsidRDefault="00F87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284"/>
    <w:multiLevelType w:val="hybridMultilevel"/>
    <w:tmpl w:val="E150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3787C"/>
    <w:multiLevelType w:val="hybridMultilevel"/>
    <w:tmpl w:val="0AD87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01B31"/>
    <w:multiLevelType w:val="hybridMultilevel"/>
    <w:tmpl w:val="B24A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01D"/>
    <w:multiLevelType w:val="hybridMultilevel"/>
    <w:tmpl w:val="6C26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4420D"/>
    <w:multiLevelType w:val="hybridMultilevel"/>
    <w:tmpl w:val="957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50C38"/>
    <w:multiLevelType w:val="hybridMultilevel"/>
    <w:tmpl w:val="ED24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65C98"/>
    <w:multiLevelType w:val="hybridMultilevel"/>
    <w:tmpl w:val="D84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D5C7A"/>
    <w:multiLevelType w:val="hybridMultilevel"/>
    <w:tmpl w:val="5F36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F6B27"/>
    <w:multiLevelType w:val="hybridMultilevel"/>
    <w:tmpl w:val="F086E372"/>
    <w:lvl w:ilvl="0" w:tplc="14125C2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135CD"/>
    <w:multiLevelType w:val="hybridMultilevel"/>
    <w:tmpl w:val="8EA6F830"/>
    <w:lvl w:ilvl="0" w:tplc="BA5852C6">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64215"/>
    <w:multiLevelType w:val="hybridMultilevel"/>
    <w:tmpl w:val="E1BE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8661B"/>
    <w:multiLevelType w:val="multilevel"/>
    <w:tmpl w:val="A90CA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FC2964"/>
    <w:multiLevelType w:val="hybridMultilevel"/>
    <w:tmpl w:val="85AA4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44AF3"/>
    <w:multiLevelType w:val="hybridMultilevel"/>
    <w:tmpl w:val="49581732"/>
    <w:lvl w:ilvl="0" w:tplc="53C64B64">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21D4C"/>
    <w:multiLevelType w:val="hybridMultilevel"/>
    <w:tmpl w:val="4070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A2551E"/>
    <w:multiLevelType w:val="hybridMultilevel"/>
    <w:tmpl w:val="68B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B60F0"/>
    <w:multiLevelType w:val="hybridMultilevel"/>
    <w:tmpl w:val="225696EE"/>
    <w:lvl w:ilvl="0" w:tplc="E74E3304">
      <w:start w:val="1"/>
      <w:numFmt w:val="bullet"/>
      <w:lvlText w:val=""/>
      <w:lvlJc w:val="left"/>
      <w:pPr>
        <w:ind w:left="72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D02D8"/>
    <w:multiLevelType w:val="hybridMultilevel"/>
    <w:tmpl w:val="A90C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73199"/>
    <w:multiLevelType w:val="hybridMultilevel"/>
    <w:tmpl w:val="DA90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3"/>
  </w:num>
  <w:num w:numId="5">
    <w:abstractNumId w:val="18"/>
  </w:num>
  <w:num w:numId="6">
    <w:abstractNumId w:val="8"/>
  </w:num>
  <w:num w:numId="7">
    <w:abstractNumId w:val="7"/>
  </w:num>
  <w:num w:numId="8">
    <w:abstractNumId w:val="0"/>
  </w:num>
  <w:num w:numId="9">
    <w:abstractNumId w:val="15"/>
  </w:num>
  <w:num w:numId="10">
    <w:abstractNumId w:val="14"/>
  </w:num>
  <w:num w:numId="11">
    <w:abstractNumId w:val="5"/>
  </w:num>
  <w:num w:numId="12">
    <w:abstractNumId w:val="12"/>
  </w:num>
  <w:num w:numId="13">
    <w:abstractNumId w:val="6"/>
  </w:num>
  <w:num w:numId="14">
    <w:abstractNumId w:val="17"/>
  </w:num>
  <w:num w:numId="15">
    <w:abstractNumId w:val="2"/>
  </w:num>
  <w:num w:numId="16">
    <w:abstractNumId w:val="4"/>
  </w:num>
  <w:num w:numId="17">
    <w:abstractNumId w:val="9"/>
  </w:num>
  <w:num w:numId="18">
    <w:abstractNumId w:val="11"/>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1D"/>
    <w:rsid w:val="000031B1"/>
    <w:rsid w:val="000035B5"/>
    <w:rsid w:val="00011878"/>
    <w:rsid w:val="0001287B"/>
    <w:rsid w:val="00014997"/>
    <w:rsid w:val="0001643D"/>
    <w:rsid w:val="000234AE"/>
    <w:rsid w:val="00023998"/>
    <w:rsid w:val="00025227"/>
    <w:rsid w:val="00032DF2"/>
    <w:rsid w:val="000350D0"/>
    <w:rsid w:val="00040EDF"/>
    <w:rsid w:val="0004611C"/>
    <w:rsid w:val="00051052"/>
    <w:rsid w:val="000566E8"/>
    <w:rsid w:val="000627DD"/>
    <w:rsid w:val="00066326"/>
    <w:rsid w:val="0008192E"/>
    <w:rsid w:val="000827C0"/>
    <w:rsid w:val="000874B8"/>
    <w:rsid w:val="000A1625"/>
    <w:rsid w:val="000A548D"/>
    <w:rsid w:val="000A77E7"/>
    <w:rsid w:val="000B2CD1"/>
    <w:rsid w:val="000C0E80"/>
    <w:rsid w:val="000C1A7A"/>
    <w:rsid w:val="000C1D85"/>
    <w:rsid w:val="000C76ED"/>
    <w:rsid w:val="000D6C35"/>
    <w:rsid w:val="000E0CEA"/>
    <w:rsid w:val="000E4C86"/>
    <w:rsid w:val="000F0133"/>
    <w:rsid w:val="000F331E"/>
    <w:rsid w:val="001102B6"/>
    <w:rsid w:val="0011470E"/>
    <w:rsid w:val="00122DD0"/>
    <w:rsid w:val="001337C3"/>
    <w:rsid w:val="00134A07"/>
    <w:rsid w:val="00134C91"/>
    <w:rsid w:val="00141EB5"/>
    <w:rsid w:val="0015795A"/>
    <w:rsid w:val="00157E85"/>
    <w:rsid w:val="00162F88"/>
    <w:rsid w:val="00163E63"/>
    <w:rsid w:val="00166C6F"/>
    <w:rsid w:val="001671D1"/>
    <w:rsid w:val="001677CE"/>
    <w:rsid w:val="00171632"/>
    <w:rsid w:val="00172B04"/>
    <w:rsid w:val="00174CD5"/>
    <w:rsid w:val="001779A0"/>
    <w:rsid w:val="00182053"/>
    <w:rsid w:val="001823D6"/>
    <w:rsid w:val="00182DDA"/>
    <w:rsid w:val="001851C7"/>
    <w:rsid w:val="0018796B"/>
    <w:rsid w:val="001964BF"/>
    <w:rsid w:val="001D2EF7"/>
    <w:rsid w:val="001D3B1C"/>
    <w:rsid w:val="001D6953"/>
    <w:rsid w:val="001E3440"/>
    <w:rsid w:val="001E4B02"/>
    <w:rsid w:val="001F293E"/>
    <w:rsid w:val="001F34C4"/>
    <w:rsid w:val="00200998"/>
    <w:rsid w:val="00215220"/>
    <w:rsid w:val="002161B1"/>
    <w:rsid w:val="0023033C"/>
    <w:rsid w:val="00231C07"/>
    <w:rsid w:val="0023403E"/>
    <w:rsid w:val="00234533"/>
    <w:rsid w:val="00235F75"/>
    <w:rsid w:val="00240708"/>
    <w:rsid w:val="00246252"/>
    <w:rsid w:val="00253AD4"/>
    <w:rsid w:val="00262969"/>
    <w:rsid w:val="00264441"/>
    <w:rsid w:val="00270BAE"/>
    <w:rsid w:val="00283497"/>
    <w:rsid w:val="00285901"/>
    <w:rsid w:val="00286722"/>
    <w:rsid w:val="002A674B"/>
    <w:rsid w:val="002B1159"/>
    <w:rsid w:val="002B1627"/>
    <w:rsid w:val="002B4CBF"/>
    <w:rsid w:val="002D5328"/>
    <w:rsid w:val="002E02EC"/>
    <w:rsid w:val="002E665D"/>
    <w:rsid w:val="002E6993"/>
    <w:rsid w:val="002F0898"/>
    <w:rsid w:val="002F17CA"/>
    <w:rsid w:val="002F1E36"/>
    <w:rsid w:val="002F2712"/>
    <w:rsid w:val="002F3F27"/>
    <w:rsid w:val="002F56A0"/>
    <w:rsid w:val="002F75D8"/>
    <w:rsid w:val="00301A19"/>
    <w:rsid w:val="003156F6"/>
    <w:rsid w:val="003170C8"/>
    <w:rsid w:val="003207C0"/>
    <w:rsid w:val="00323B61"/>
    <w:rsid w:val="00332EBC"/>
    <w:rsid w:val="00333BA2"/>
    <w:rsid w:val="00336A2B"/>
    <w:rsid w:val="00347EDA"/>
    <w:rsid w:val="00347F94"/>
    <w:rsid w:val="00352930"/>
    <w:rsid w:val="0035775D"/>
    <w:rsid w:val="003626F3"/>
    <w:rsid w:val="00372B44"/>
    <w:rsid w:val="00374BAC"/>
    <w:rsid w:val="00380259"/>
    <w:rsid w:val="00381791"/>
    <w:rsid w:val="0038503B"/>
    <w:rsid w:val="00390DA4"/>
    <w:rsid w:val="00393F11"/>
    <w:rsid w:val="00394EC8"/>
    <w:rsid w:val="003A1DC6"/>
    <w:rsid w:val="003A5AC4"/>
    <w:rsid w:val="003B3D9D"/>
    <w:rsid w:val="003C0FD0"/>
    <w:rsid w:val="003C43E3"/>
    <w:rsid w:val="003C698B"/>
    <w:rsid w:val="003D0D69"/>
    <w:rsid w:val="003D5826"/>
    <w:rsid w:val="003D601E"/>
    <w:rsid w:val="003E6CF7"/>
    <w:rsid w:val="003F0B87"/>
    <w:rsid w:val="003F61EF"/>
    <w:rsid w:val="00400F80"/>
    <w:rsid w:val="004119E2"/>
    <w:rsid w:val="00423F0E"/>
    <w:rsid w:val="004336A2"/>
    <w:rsid w:val="00433CAC"/>
    <w:rsid w:val="00437C49"/>
    <w:rsid w:val="00445DEF"/>
    <w:rsid w:val="004477F4"/>
    <w:rsid w:val="00450EC7"/>
    <w:rsid w:val="004515DD"/>
    <w:rsid w:val="00461137"/>
    <w:rsid w:val="0046731D"/>
    <w:rsid w:val="00473C3F"/>
    <w:rsid w:val="004854E0"/>
    <w:rsid w:val="0049663F"/>
    <w:rsid w:val="004A01C6"/>
    <w:rsid w:val="004A4B1C"/>
    <w:rsid w:val="004B1DD0"/>
    <w:rsid w:val="004C4C0A"/>
    <w:rsid w:val="004C5CF3"/>
    <w:rsid w:val="004E421F"/>
    <w:rsid w:val="004F2722"/>
    <w:rsid w:val="004F3B89"/>
    <w:rsid w:val="004F7F49"/>
    <w:rsid w:val="005029EA"/>
    <w:rsid w:val="0050314D"/>
    <w:rsid w:val="00511A99"/>
    <w:rsid w:val="0051685F"/>
    <w:rsid w:val="00537045"/>
    <w:rsid w:val="00542A85"/>
    <w:rsid w:val="005460B7"/>
    <w:rsid w:val="00547A92"/>
    <w:rsid w:val="00573EBD"/>
    <w:rsid w:val="00574EB5"/>
    <w:rsid w:val="0058260D"/>
    <w:rsid w:val="005879C1"/>
    <w:rsid w:val="005926FE"/>
    <w:rsid w:val="005A13D9"/>
    <w:rsid w:val="005A5968"/>
    <w:rsid w:val="005B029B"/>
    <w:rsid w:val="005B5572"/>
    <w:rsid w:val="005B65B2"/>
    <w:rsid w:val="005B7829"/>
    <w:rsid w:val="005C0FD8"/>
    <w:rsid w:val="005C4137"/>
    <w:rsid w:val="005E1C54"/>
    <w:rsid w:val="005E605C"/>
    <w:rsid w:val="005F0F7A"/>
    <w:rsid w:val="005F255C"/>
    <w:rsid w:val="005F5561"/>
    <w:rsid w:val="00603A28"/>
    <w:rsid w:val="00604093"/>
    <w:rsid w:val="0060460A"/>
    <w:rsid w:val="006055ED"/>
    <w:rsid w:val="00606E3C"/>
    <w:rsid w:val="006137EF"/>
    <w:rsid w:val="006151E0"/>
    <w:rsid w:val="006167E2"/>
    <w:rsid w:val="006177F8"/>
    <w:rsid w:val="0062459E"/>
    <w:rsid w:val="00626EA6"/>
    <w:rsid w:val="00631A6E"/>
    <w:rsid w:val="006376BA"/>
    <w:rsid w:val="00650086"/>
    <w:rsid w:val="00660AEB"/>
    <w:rsid w:val="006678F9"/>
    <w:rsid w:val="0067184E"/>
    <w:rsid w:val="00673B16"/>
    <w:rsid w:val="00675578"/>
    <w:rsid w:val="00676DE5"/>
    <w:rsid w:val="006A18E7"/>
    <w:rsid w:val="006A74BC"/>
    <w:rsid w:val="006B2387"/>
    <w:rsid w:val="006B5861"/>
    <w:rsid w:val="006C1BEF"/>
    <w:rsid w:val="006C6531"/>
    <w:rsid w:val="006C783A"/>
    <w:rsid w:val="006F33DF"/>
    <w:rsid w:val="0071496A"/>
    <w:rsid w:val="00715480"/>
    <w:rsid w:val="007214DE"/>
    <w:rsid w:val="00721F73"/>
    <w:rsid w:val="007322C7"/>
    <w:rsid w:val="0073407E"/>
    <w:rsid w:val="007341BF"/>
    <w:rsid w:val="0074702E"/>
    <w:rsid w:val="00750E69"/>
    <w:rsid w:val="00752491"/>
    <w:rsid w:val="00763280"/>
    <w:rsid w:val="00773F1D"/>
    <w:rsid w:val="00774F90"/>
    <w:rsid w:val="0078382F"/>
    <w:rsid w:val="007844B8"/>
    <w:rsid w:val="0078457A"/>
    <w:rsid w:val="0079340A"/>
    <w:rsid w:val="007A134B"/>
    <w:rsid w:val="007B09CE"/>
    <w:rsid w:val="007C2E6E"/>
    <w:rsid w:val="007C351F"/>
    <w:rsid w:val="007C422B"/>
    <w:rsid w:val="007C4E58"/>
    <w:rsid w:val="007D0D13"/>
    <w:rsid w:val="007D2A88"/>
    <w:rsid w:val="007D4431"/>
    <w:rsid w:val="007E6B69"/>
    <w:rsid w:val="007F0831"/>
    <w:rsid w:val="007F646C"/>
    <w:rsid w:val="007F7A53"/>
    <w:rsid w:val="007F7F2B"/>
    <w:rsid w:val="008002AA"/>
    <w:rsid w:val="00802898"/>
    <w:rsid w:val="008107BE"/>
    <w:rsid w:val="0081327A"/>
    <w:rsid w:val="00813E15"/>
    <w:rsid w:val="00816C4D"/>
    <w:rsid w:val="00822B49"/>
    <w:rsid w:val="00827130"/>
    <w:rsid w:val="00830D3E"/>
    <w:rsid w:val="00831042"/>
    <w:rsid w:val="00852D02"/>
    <w:rsid w:val="008538EE"/>
    <w:rsid w:val="008615A9"/>
    <w:rsid w:val="00861CCE"/>
    <w:rsid w:val="00866465"/>
    <w:rsid w:val="008832A8"/>
    <w:rsid w:val="00890929"/>
    <w:rsid w:val="008915EC"/>
    <w:rsid w:val="00893792"/>
    <w:rsid w:val="008937EB"/>
    <w:rsid w:val="008A0C8F"/>
    <w:rsid w:val="008A671C"/>
    <w:rsid w:val="008B6544"/>
    <w:rsid w:val="008C0324"/>
    <w:rsid w:val="008C670F"/>
    <w:rsid w:val="008C7C82"/>
    <w:rsid w:val="008D3257"/>
    <w:rsid w:val="008E01E0"/>
    <w:rsid w:val="008E792A"/>
    <w:rsid w:val="008F1D3C"/>
    <w:rsid w:val="008F204E"/>
    <w:rsid w:val="008F3613"/>
    <w:rsid w:val="008F4743"/>
    <w:rsid w:val="00904655"/>
    <w:rsid w:val="00904799"/>
    <w:rsid w:val="00906CA7"/>
    <w:rsid w:val="00914F5E"/>
    <w:rsid w:val="009173D4"/>
    <w:rsid w:val="009205D1"/>
    <w:rsid w:val="009263F6"/>
    <w:rsid w:val="00927D73"/>
    <w:rsid w:val="00944ECC"/>
    <w:rsid w:val="009528C4"/>
    <w:rsid w:val="0096163E"/>
    <w:rsid w:val="009635EC"/>
    <w:rsid w:val="0096470F"/>
    <w:rsid w:val="00964D9F"/>
    <w:rsid w:val="009711B9"/>
    <w:rsid w:val="00981BED"/>
    <w:rsid w:val="00987602"/>
    <w:rsid w:val="0099178B"/>
    <w:rsid w:val="00993013"/>
    <w:rsid w:val="00994EC4"/>
    <w:rsid w:val="00996141"/>
    <w:rsid w:val="009A31CB"/>
    <w:rsid w:val="009A5534"/>
    <w:rsid w:val="009A5BE5"/>
    <w:rsid w:val="009C277A"/>
    <w:rsid w:val="009C4254"/>
    <w:rsid w:val="009D12CE"/>
    <w:rsid w:val="009D346B"/>
    <w:rsid w:val="009F44AD"/>
    <w:rsid w:val="00A024BA"/>
    <w:rsid w:val="00A1249A"/>
    <w:rsid w:val="00A2417C"/>
    <w:rsid w:val="00A24865"/>
    <w:rsid w:val="00A3060D"/>
    <w:rsid w:val="00A35BDD"/>
    <w:rsid w:val="00A429C6"/>
    <w:rsid w:val="00A51E60"/>
    <w:rsid w:val="00A63833"/>
    <w:rsid w:val="00A66155"/>
    <w:rsid w:val="00A72CD1"/>
    <w:rsid w:val="00A77711"/>
    <w:rsid w:val="00A90C4A"/>
    <w:rsid w:val="00AA1634"/>
    <w:rsid w:val="00AA4A8E"/>
    <w:rsid w:val="00AB0BD6"/>
    <w:rsid w:val="00AB30F5"/>
    <w:rsid w:val="00AB7505"/>
    <w:rsid w:val="00AC37D4"/>
    <w:rsid w:val="00AD1FF8"/>
    <w:rsid w:val="00AD25D0"/>
    <w:rsid w:val="00AE1644"/>
    <w:rsid w:val="00AE2821"/>
    <w:rsid w:val="00AE52DC"/>
    <w:rsid w:val="00AF2D94"/>
    <w:rsid w:val="00AF6870"/>
    <w:rsid w:val="00AF7ACE"/>
    <w:rsid w:val="00B002D9"/>
    <w:rsid w:val="00B10A8C"/>
    <w:rsid w:val="00B11C2E"/>
    <w:rsid w:val="00B166AE"/>
    <w:rsid w:val="00B22F12"/>
    <w:rsid w:val="00B2527B"/>
    <w:rsid w:val="00B27229"/>
    <w:rsid w:val="00B40F37"/>
    <w:rsid w:val="00B51E03"/>
    <w:rsid w:val="00B55D7D"/>
    <w:rsid w:val="00B60DA5"/>
    <w:rsid w:val="00B81F1B"/>
    <w:rsid w:val="00B841B8"/>
    <w:rsid w:val="00B8470D"/>
    <w:rsid w:val="00B8491B"/>
    <w:rsid w:val="00B94568"/>
    <w:rsid w:val="00B94E69"/>
    <w:rsid w:val="00B95682"/>
    <w:rsid w:val="00B96298"/>
    <w:rsid w:val="00BA2B0A"/>
    <w:rsid w:val="00BA5CE4"/>
    <w:rsid w:val="00BB585B"/>
    <w:rsid w:val="00BC084D"/>
    <w:rsid w:val="00BC10FC"/>
    <w:rsid w:val="00BC25F5"/>
    <w:rsid w:val="00BC4D3B"/>
    <w:rsid w:val="00BD5436"/>
    <w:rsid w:val="00BD64F9"/>
    <w:rsid w:val="00BE4213"/>
    <w:rsid w:val="00BF226C"/>
    <w:rsid w:val="00BF5E21"/>
    <w:rsid w:val="00C000D3"/>
    <w:rsid w:val="00C0230B"/>
    <w:rsid w:val="00C06695"/>
    <w:rsid w:val="00C16495"/>
    <w:rsid w:val="00C22F56"/>
    <w:rsid w:val="00C2543E"/>
    <w:rsid w:val="00C26A37"/>
    <w:rsid w:val="00C30493"/>
    <w:rsid w:val="00C35CD3"/>
    <w:rsid w:val="00C40324"/>
    <w:rsid w:val="00C44D7E"/>
    <w:rsid w:val="00C56E5F"/>
    <w:rsid w:val="00C61A8C"/>
    <w:rsid w:val="00C64427"/>
    <w:rsid w:val="00C67C2A"/>
    <w:rsid w:val="00C8231B"/>
    <w:rsid w:val="00C83C7E"/>
    <w:rsid w:val="00C97CEC"/>
    <w:rsid w:val="00CA559F"/>
    <w:rsid w:val="00CB2592"/>
    <w:rsid w:val="00CB414E"/>
    <w:rsid w:val="00CB7427"/>
    <w:rsid w:val="00CC1661"/>
    <w:rsid w:val="00CC3DDD"/>
    <w:rsid w:val="00CC42EE"/>
    <w:rsid w:val="00CD2AB5"/>
    <w:rsid w:val="00CD3B5E"/>
    <w:rsid w:val="00CD4355"/>
    <w:rsid w:val="00CE0BD0"/>
    <w:rsid w:val="00CE6889"/>
    <w:rsid w:val="00CF614D"/>
    <w:rsid w:val="00D012EB"/>
    <w:rsid w:val="00D01FCF"/>
    <w:rsid w:val="00D027E2"/>
    <w:rsid w:val="00D1335E"/>
    <w:rsid w:val="00D30418"/>
    <w:rsid w:val="00D31322"/>
    <w:rsid w:val="00D374C3"/>
    <w:rsid w:val="00D46683"/>
    <w:rsid w:val="00D52147"/>
    <w:rsid w:val="00D527FE"/>
    <w:rsid w:val="00D62349"/>
    <w:rsid w:val="00D636EF"/>
    <w:rsid w:val="00D641C0"/>
    <w:rsid w:val="00D660AB"/>
    <w:rsid w:val="00D72EED"/>
    <w:rsid w:val="00D74B62"/>
    <w:rsid w:val="00D76FB0"/>
    <w:rsid w:val="00D77242"/>
    <w:rsid w:val="00D8397C"/>
    <w:rsid w:val="00D865C1"/>
    <w:rsid w:val="00D9046F"/>
    <w:rsid w:val="00D90CEF"/>
    <w:rsid w:val="00D9530A"/>
    <w:rsid w:val="00DA0C7B"/>
    <w:rsid w:val="00DA10C5"/>
    <w:rsid w:val="00DA1336"/>
    <w:rsid w:val="00DA4329"/>
    <w:rsid w:val="00DA49A1"/>
    <w:rsid w:val="00DA6FE5"/>
    <w:rsid w:val="00DA7849"/>
    <w:rsid w:val="00DB46D5"/>
    <w:rsid w:val="00DC4AFF"/>
    <w:rsid w:val="00DD1B7C"/>
    <w:rsid w:val="00DD415C"/>
    <w:rsid w:val="00DF0EEF"/>
    <w:rsid w:val="00DF1C12"/>
    <w:rsid w:val="00DF66C4"/>
    <w:rsid w:val="00E020E5"/>
    <w:rsid w:val="00E06851"/>
    <w:rsid w:val="00E07B25"/>
    <w:rsid w:val="00E13EA5"/>
    <w:rsid w:val="00E148C7"/>
    <w:rsid w:val="00E16855"/>
    <w:rsid w:val="00E22DF2"/>
    <w:rsid w:val="00E25A62"/>
    <w:rsid w:val="00E40182"/>
    <w:rsid w:val="00E475B4"/>
    <w:rsid w:val="00E47E1F"/>
    <w:rsid w:val="00E51D32"/>
    <w:rsid w:val="00E537BC"/>
    <w:rsid w:val="00E60750"/>
    <w:rsid w:val="00E61AA9"/>
    <w:rsid w:val="00E72594"/>
    <w:rsid w:val="00E801BF"/>
    <w:rsid w:val="00E83DBF"/>
    <w:rsid w:val="00E92E1A"/>
    <w:rsid w:val="00E9655C"/>
    <w:rsid w:val="00EA21C6"/>
    <w:rsid w:val="00EA509A"/>
    <w:rsid w:val="00EA6B6A"/>
    <w:rsid w:val="00EB315A"/>
    <w:rsid w:val="00EB7EC2"/>
    <w:rsid w:val="00EE0448"/>
    <w:rsid w:val="00EE74B9"/>
    <w:rsid w:val="00F002CE"/>
    <w:rsid w:val="00F03766"/>
    <w:rsid w:val="00F0394C"/>
    <w:rsid w:val="00F0626F"/>
    <w:rsid w:val="00F07434"/>
    <w:rsid w:val="00F10CAE"/>
    <w:rsid w:val="00F132FE"/>
    <w:rsid w:val="00F13C02"/>
    <w:rsid w:val="00F14483"/>
    <w:rsid w:val="00F20100"/>
    <w:rsid w:val="00F21F6C"/>
    <w:rsid w:val="00F25439"/>
    <w:rsid w:val="00F25FAF"/>
    <w:rsid w:val="00F4276B"/>
    <w:rsid w:val="00F6565E"/>
    <w:rsid w:val="00F6753F"/>
    <w:rsid w:val="00F8066B"/>
    <w:rsid w:val="00F8127B"/>
    <w:rsid w:val="00F84A6D"/>
    <w:rsid w:val="00F86007"/>
    <w:rsid w:val="00F87D75"/>
    <w:rsid w:val="00F90BB9"/>
    <w:rsid w:val="00FB3B94"/>
    <w:rsid w:val="00FB6AE4"/>
    <w:rsid w:val="00FB7AA1"/>
    <w:rsid w:val="00FB7E6D"/>
    <w:rsid w:val="00FC21C7"/>
    <w:rsid w:val="00FC2440"/>
    <w:rsid w:val="00FC4E74"/>
    <w:rsid w:val="00FC7ED6"/>
    <w:rsid w:val="00FD4F96"/>
    <w:rsid w:val="00FD56E9"/>
    <w:rsid w:val="00FD5CBC"/>
    <w:rsid w:val="00FD6358"/>
    <w:rsid w:val="00FD6D20"/>
    <w:rsid w:val="00FE6A5F"/>
    <w:rsid w:val="00FE6C71"/>
    <w:rsid w:val="00FF51B5"/>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E4BAA"/>
  <w15:docId w15:val="{F96A13B7-606C-4ACE-AA99-9EE6373F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2EED"/>
    <w:pPr>
      <w:spacing w:after="0" w:line="240" w:lineRule="auto"/>
      <w:outlineLvl w:val="0"/>
    </w:pPr>
    <w:rPr>
      <w:rFonts w:cstheme="minorHAnsi"/>
      <w:b/>
      <w:caps/>
      <w:sz w:val="24"/>
      <w:szCs w:val="24"/>
    </w:rPr>
  </w:style>
  <w:style w:type="paragraph" w:styleId="Heading2">
    <w:name w:val="heading 2"/>
    <w:basedOn w:val="ListParagraph"/>
    <w:next w:val="Normal"/>
    <w:link w:val="Heading2Char"/>
    <w:uiPriority w:val="9"/>
    <w:unhideWhenUsed/>
    <w:qFormat/>
    <w:rsid w:val="00E475B4"/>
    <w:pPr>
      <w:numPr>
        <w:numId w:val="6"/>
      </w:numPr>
      <w:spacing w:after="0" w:line="240" w:lineRule="auto"/>
      <w:outlineLvl w:val="1"/>
    </w:pPr>
    <w:rPr>
      <w:rFonts w:cstheme="minorHAnsi"/>
      <w:b/>
      <w:i/>
      <w:sz w:val="26"/>
      <w:szCs w:val="26"/>
    </w:rPr>
  </w:style>
  <w:style w:type="paragraph" w:styleId="Heading3">
    <w:name w:val="heading 3"/>
    <w:basedOn w:val="Normal"/>
    <w:next w:val="Normal"/>
    <w:link w:val="Heading3Char"/>
    <w:uiPriority w:val="9"/>
    <w:unhideWhenUsed/>
    <w:qFormat/>
    <w:rsid w:val="00E475B4"/>
    <w:pPr>
      <w:spacing w:after="0" w:line="240" w:lineRule="auto"/>
      <w:outlineLvl w:val="2"/>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3F1D"/>
    <w:pPr>
      <w:ind w:left="720"/>
      <w:contextualSpacing/>
    </w:pPr>
  </w:style>
  <w:style w:type="paragraph" w:styleId="BodyText">
    <w:name w:val="Body Text"/>
    <w:basedOn w:val="Normal"/>
    <w:link w:val="BodyTextChar"/>
    <w:rsid w:val="00773F1D"/>
    <w:pPr>
      <w:spacing w:before="120" w:after="120"/>
      <w:ind w:firstLine="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73F1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13EA5"/>
    <w:rPr>
      <w:sz w:val="16"/>
      <w:szCs w:val="16"/>
    </w:rPr>
  </w:style>
  <w:style w:type="paragraph" w:styleId="CommentText">
    <w:name w:val="annotation text"/>
    <w:basedOn w:val="Normal"/>
    <w:link w:val="CommentTextChar"/>
    <w:uiPriority w:val="99"/>
    <w:unhideWhenUsed/>
    <w:rsid w:val="00E13EA5"/>
    <w:pPr>
      <w:spacing w:line="240" w:lineRule="auto"/>
    </w:pPr>
    <w:rPr>
      <w:sz w:val="20"/>
      <w:szCs w:val="20"/>
    </w:rPr>
  </w:style>
  <w:style w:type="character" w:customStyle="1" w:styleId="CommentTextChar">
    <w:name w:val="Comment Text Char"/>
    <w:basedOn w:val="DefaultParagraphFont"/>
    <w:link w:val="CommentText"/>
    <w:uiPriority w:val="99"/>
    <w:rsid w:val="00E13EA5"/>
    <w:rPr>
      <w:sz w:val="20"/>
      <w:szCs w:val="20"/>
    </w:rPr>
  </w:style>
  <w:style w:type="paragraph" w:styleId="CommentSubject">
    <w:name w:val="annotation subject"/>
    <w:basedOn w:val="CommentText"/>
    <w:next w:val="CommentText"/>
    <w:link w:val="CommentSubjectChar"/>
    <w:uiPriority w:val="99"/>
    <w:semiHidden/>
    <w:unhideWhenUsed/>
    <w:rsid w:val="00E13EA5"/>
    <w:rPr>
      <w:b/>
      <w:bCs/>
    </w:rPr>
  </w:style>
  <w:style w:type="character" w:customStyle="1" w:styleId="CommentSubjectChar">
    <w:name w:val="Comment Subject Char"/>
    <w:basedOn w:val="CommentTextChar"/>
    <w:link w:val="CommentSubject"/>
    <w:uiPriority w:val="99"/>
    <w:semiHidden/>
    <w:rsid w:val="00E13EA5"/>
    <w:rPr>
      <w:b/>
      <w:bCs/>
      <w:sz w:val="20"/>
      <w:szCs w:val="20"/>
    </w:rPr>
  </w:style>
  <w:style w:type="paragraph" w:styleId="BalloonText">
    <w:name w:val="Balloon Text"/>
    <w:basedOn w:val="Normal"/>
    <w:link w:val="BalloonTextChar"/>
    <w:uiPriority w:val="99"/>
    <w:semiHidden/>
    <w:unhideWhenUsed/>
    <w:rsid w:val="00E13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A5"/>
    <w:rPr>
      <w:rFonts w:ascii="Segoe UI" w:hAnsi="Segoe UI" w:cs="Segoe UI"/>
      <w:sz w:val="18"/>
      <w:szCs w:val="18"/>
    </w:rPr>
  </w:style>
  <w:style w:type="paragraph" w:styleId="Header">
    <w:name w:val="header"/>
    <w:basedOn w:val="Normal"/>
    <w:link w:val="HeaderChar"/>
    <w:uiPriority w:val="99"/>
    <w:unhideWhenUsed/>
    <w:rsid w:val="00E22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DF2"/>
  </w:style>
  <w:style w:type="paragraph" w:styleId="Footer">
    <w:name w:val="footer"/>
    <w:basedOn w:val="Normal"/>
    <w:link w:val="FooterChar"/>
    <w:uiPriority w:val="99"/>
    <w:unhideWhenUsed/>
    <w:rsid w:val="00E22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DF2"/>
  </w:style>
  <w:style w:type="paragraph" w:styleId="Revision">
    <w:name w:val="Revision"/>
    <w:hidden/>
    <w:uiPriority w:val="99"/>
    <w:semiHidden/>
    <w:rsid w:val="00AC37D4"/>
    <w:pPr>
      <w:spacing w:after="0" w:line="240" w:lineRule="auto"/>
    </w:pPr>
  </w:style>
  <w:style w:type="character" w:styleId="Hyperlink">
    <w:name w:val="Hyperlink"/>
    <w:basedOn w:val="DefaultParagraphFont"/>
    <w:uiPriority w:val="99"/>
    <w:unhideWhenUsed/>
    <w:rsid w:val="00157E85"/>
    <w:rPr>
      <w:color w:val="0000FF" w:themeColor="hyperlink"/>
      <w:u w:val="single"/>
    </w:rPr>
  </w:style>
  <w:style w:type="paragraph" w:styleId="FootnoteText">
    <w:name w:val="footnote text"/>
    <w:basedOn w:val="Normal"/>
    <w:link w:val="FootnoteTextChar"/>
    <w:uiPriority w:val="99"/>
    <w:semiHidden/>
    <w:unhideWhenUsed/>
    <w:rsid w:val="00E168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855"/>
    <w:rPr>
      <w:sz w:val="20"/>
      <w:szCs w:val="20"/>
    </w:rPr>
  </w:style>
  <w:style w:type="character" w:styleId="FootnoteReference">
    <w:name w:val="footnote reference"/>
    <w:basedOn w:val="DefaultParagraphFont"/>
    <w:uiPriority w:val="99"/>
    <w:semiHidden/>
    <w:unhideWhenUsed/>
    <w:rsid w:val="00E16855"/>
    <w:rPr>
      <w:vertAlign w:val="superscript"/>
    </w:rPr>
  </w:style>
  <w:style w:type="table" w:styleId="TableGrid">
    <w:name w:val="Table Grid"/>
    <w:basedOn w:val="TableNormal"/>
    <w:uiPriority w:val="59"/>
    <w:rsid w:val="000C7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65B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link w:val="NormalWebChar"/>
    <w:uiPriority w:val="99"/>
    <w:unhideWhenUsed/>
    <w:rsid w:val="0001643D"/>
    <w:pPr>
      <w:spacing w:before="100" w:beforeAutospacing="1" w:after="100" w:afterAutospacing="1" w:line="240" w:lineRule="auto"/>
    </w:pPr>
    <w:rPr>
      <w:rFonts w:ascii="Times" w:eastAsiaTheme="minorEastAsia" w:hAnsi="Times" w:cs="Times New Roman"/>
      <w:sz w:val="20"/>
      <w:szCs w:val="20"/>
    </w:rPr>
  </w:style>
  <w:style w:type="paragraph" w:customStyle="1" w:styleId="TESTBULLETS">
    <w:name w:val="TEST BULLETS"/>
    <w:basedOn w:val="NormalWeb"/>
    <w:link w:val="TESTBULLETSChar"/>
    <w:qFormat/>
    <w:rsid w:val="0001643D"/>
    <w:pPr>
      <w:spacing w:before="0" w:beforeAutospacing="0" w:after="60" w:afterAutospacing="0" w:line="210" w:lineRule="atLeast"/>
      <w:ind w:left="-360" w:right="-720" w:hanging="360"/>
    </w:pPr>
    <w:rPr>
      <w:rFonts w:ascii="Calibri" w:hAnsi="Calibri"/>
      <w:color w:val="3C3C3B"/>
    </w:rPr>
  </w:style>
  <w:style w:type="character" w:customStyle="1" w:styleId="NormalWebChar">
    <w:name w:val="Normal (Web) Char"/>
    <w:basedOn w:val="DefaultParagraphFont"/>
    <w:link w:val="NormalWeb"/>
    <w:uiPriority w:val="99"/>
    <w:rsid w:val="0001643D"/>
    <w:rPr>
      <w:rFonts w:ascii="Times" w:eastAsiaTheme="minorEastAsia" w:hAnsi="Times" w:cs="Times New Roman"/>
      <w:sz w:val="20"/>
      <w:szCs w:val="20"/>
    </w:rPr>
  </w:style>
  <w:style w:type="character" w:customStyle="1" w:styleId="TESTBULLETSChar">
    <w:name w:val="TEST BULLETS Char"/>
    <w:basedOn w:val="NormalWebChar"/>
    <w:link w:val="TESTBULLETS"/>
    <w:rsid w:val="0001643D"/>
    <w:rPr>
      <w:rFonts w:ascii="Calibri" w:eastAsiaTheme="minorEastAsia" w:hAnsi="Calibri" w:cs="Times New Roman"/>
      <w:color w:val="3C3C3B"/>
      <w:sz w:val="20"/>
      <w:szCs w:val="20"/>
    </w:rPr>
  </w:style>
  <w:style w:type="character" w:customStyle="1" w:styleId="Heading1Char">
    <w:name w:val="Heading 1 Char"/>
    <w:basedOn w:val="DefaultParagraphFont"/>
    <w:link w:val="Heading1"/>
    <w:uiPriority w:val="9"/>
    <w:rsid w:val="00D72EED"/>
    <w:rPr>
      <w:rFonts w:cstheme="minorHAnsi"/>
      <w:b/>
      <w:caps/>
      <w:sz w:val="24"/>
      <w:szCs w:val="24"/>
    </w:rPr>
  </w:style>
  <w:style w:type="paragraph" w:styleId="Caption">
    <w:name w:val="caption"/>
    <w:basedOn w:val="Normal"/>
    <w:next w:val="Normal"/>
    <w:uiPriority w:val="35"/>
    <w:unhideWhenUsed/>
    <w:qFormat/>
    <w:rsid w:val="00BA2B0A"/>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E475B4"/>
    <w:rPr>
      <w:rFonts w:cstheme="minorHAnsi"/>
      <w:b/>
      <w:i/>
      <w:sz w:val="26"/>
      <w:szCs w:val="26"/>
    </w:rPr>
  </w:style>
  <w:style w:type="character" w:customStyle="1" w:styleId="Heading3Char">
    <w:name w:val="Heading 3 Char"/>
    <w:basedOn w:val="DefaultParagraphFont"/>
    <w:link w:val="Heading3"/>
    <w:uiPriority w:val="9"/>
    <w:rsid w:val="00E475B4"/>
    <w:rPr>
      <w:rFonts w:cstheme="minorHAnsi"/>
      <w:b/>
      <w:sz w:val="24"/>
      <w:szCs w:val="24"/>
    </w:rPr>
  </w:style>
  <w:style w:type="paragraph" w:customStyle="1" w:styleId="Pa6">
    <w:name w:val="Pa6"/>
    <w:basedOn w:val="Default"/>
    <w:next w:val="Default"/>
    <w:uiPriority w:val="99"/>
    <w:rsid w:val="00C0230B"/>
    <w:pPr>
      <w:spacing w:line="201" w:lineRule="atLeast"/>
    </w:pPr>
    <w:rPr>
      <w:rFonts w:ascii="Avenir Medium" w:hAnsi="Avenir Medium" w:cstheme="minorBidi"/>
      <w:color w:val="auto"/>
    </w:rPr>
  </w:style>
  <w:style w:type="paragraph" w:customStyle="1" w:styleId="ACHSUBHEAD">
    <w:name w:val="ACH_SUBHEAD"/>
    <w:basedOn w:val="Normal"/>
    <w:link w:val="ACHSUBHEADChar"/>
    <w:qFormat/>
    <w:rsid w:val="00FC4E74"/>
    <w:pPr>
      <w:spacing w:before="240" w:after="60" w:line="210" w:lineRule="atLeast"/>
      <w:ind w:left="-360" w:right="-720"/>
    </w:pPr>
    <w:rPr>
      <w:rFonts w:ascii="Calibri" w:eastAsiaTheme="minorEastAsia" w:hAnsi="Calibri" w:cs="Times New Roman"/>
      <w:b/>
      <w:color w:val="000000" w:themeColor="text1"/>
      <w:sz w:val="24"/>
      <w:szCs w:val="24"/>
    </w:rPr>
  </w:style>
  <w:style w:type="character" w:customStyle="1" w:styleId="ACHSUBHEADChar">
    <w:name w:val="ACH_SUBHEAD Char"/>
    <w:basedOn w:val="DefaultParagraphFont"/>
    <w:link w:val="ACHSUBHEAD"/>
    <w:rsid w:val="00FC4E74"/>
    <w:rPr>
      <w:rFonts w:ascii="Calibri" w:eastAsiaTheme="minorEastAsia" w:hAnsi="Calibri" w:cs="Times New Roman"/>
      <w:b/>
      <w:color w:val="000000" w:themeColor="text1"/>
      <w:sz w:val="24"/>
      <w:szCs w:val="24"/>
    </w:rPr>
  </w:style>
  <w:style w:type="character" w:styleId="Emphasis">
    <w:name w:val="Emphasis"/>
    <w:basedOn w:val="DefaultParagraphFont"/>
    <w:uiPriority w:val="20"/>
    <w:qFormat/>
    <w:rsid w:val="007C2E6E"/>
    <w:rPr>
      <w:i/>
      <w:iCs/>
    </w:rPr>
  </w:style>
  <w:style w:type="paragraph" w:styleId="TOCHeading">
    <w:name w:val="TOC Heading"/>
    <w:basedOn w:val="Heading1"/>
    <w:next w:val="Normal"/>
    <w:uiPriority w:val="39"/>
    <w:unhideWhenUsed/>
    <w:qFormat/>
    <w:rsid w:val="00A1249A"/>
    <w:pPr>
      <w:keepNext/>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A1249A"/>
    <w:pPr>
      <w:spacing w:after="100"/>
    </w:pPr>
  </w:style>
  <w:style w:type="paragraph" w:styleId="TOC2">
    <w:name w:val="toc 2"/>
    <w:basedOn w:val="Normal"/>
    <w:next w:val="Normal"/>
    <w:autoRedefine/>
    <w:uiPriority w:val="39"/>
    <w:unhideWhenUsed/>
    <w:rsid w:val="00A1249A"/>
    <w:pPr>
      <w:spacing w:after="100"/>
      <w:ind w:left="220"/>
    </w:pPr>
  </w:style>
  <w:style w:type="paragraph" w:styleId="TOC3">
    <w:name w:val="toc 3"/>
    <w:basedOn w:val="Normal"/>
    <w:next w:val="Normal"/>
    <w:autoRedefine/>
    <w:uiPriority w:val="39"/>
    <w:unhideWhenUsed/>
    <w:rsid w:val="00A1249A"/>
    <w:pPr>
      <w:spacing w:after="100"/>
      <w:ind w:left="440"/>
    </w:pPr>
  </w:style>
  <w:style w:type="paragraph" w:styleId="HTMLPreformatted">
    <w:name w:val="HTML Preformatted"/>
    <w:basedOn w:val="Normal"/>
    <w:link w:val="HTMLPreformattedChar"/>
    <w:uiPriority w:val="99"/>
    <w:unhideWhenUsed/>
    <w:rsid w:val="005F5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F5561"/>
    <w:rPr>
      <w:rFonts w:ascii="Courier New" w:eastAsia="Times New Roman" w:hAnsi="Courier New" w:cs="Courier New"/>
      <w:sz w:val="20"/>
      <w:szCs w:val="20"/>
    </w:rPr>
  </w:style>
  <w:style w:type="table" w:styleId="MediumGrid3-Accent6">
    <w:name w:val="Medium Grid 3 Accent 6"/>
    <w:basedOn w:val="TableNormal"/>
    <w:uiPriority w:val="69"/>
    <w:rsid w:val="00D72E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NMSEPText">
    <w:name w:val="NMSEP Text"/>
    <w:basedOn w:val="BlockText"/>
    <w:link w:val="NMSEPTextChar"/>
    <w:autoRedefine/>
    <w:rsid w:val="00D72EED"/>
    <w:pPr>
      <w:pBdr>
        <w:top w:val="none" w:sz="0" w:space="0" w:color="auto"/>
        <w:left w:val="none" w:sz="0" w:space="0" w:color="auto"/>
        <w:bottom w:val="none" w:sz="0" w:space="0" w:color="auto"/>
        <w:right w:val="none" w:sz="0" w:space="0" w:color="auto"/>
      </w:pBdr>
      <w:spacing w:after="0" w:line="240" w:lineRule="auto"/>
      <w:ind w:left="0" w:right="-14"/>
    </w:pPr>
    <w:rPr>
      <w:rFonts w:eastAsia="Times New Roman" w:cstheme="minorHAnsi"/>
      <w:i w:val="0"/>
      <w:iCs w:val="0"/>
      <w:color w:val="404040" w:themeColor="text1" w:themeTint="BF"/>
    </w:rPr>
  </w:style>
  <w:style w:type="character" w:customStyle="1" w:styleId="NMSEPTextChar">
    <w:name w:val="NMSEP Text Char"/>
    <w:basedOn w:val="DefaultParagraphFont"/>
    <w:link w:val="NMSEPText"/>
    <w:locked/>
    <w:rsid w:val="00D72EED"/>
    <w:rPr>
      <w:rFonts w:eastAsia="Times New Roman" w:cstheme="minorHAnsi"/>
      <w:color w:val="404040" w:themeColor="text1" w:themeTint="BF"/>
    </w:rPr>
  </w:style>
  <w:style w:type="paragraph" w:customStyle="1" w:styleId="NMSEPTableHeader1">
    <w:name w:val="NMSEP Table Header 1"/>
    <w:basedOn w:val="Normal"/>
    <w:autoRedefine/>
    <w:rsid w:val="00D72EED"/>
    <w:pPr>
      <w:keepNext/>
      <w:spacing w:after="0" w:line="240" w:lineRule="auto"/>
      <w:ind w:left="-28"/>
      <w:jc w:val="center"/>
    </w:pPr>
    <w:rPr>
      <w:rFonts w:ascii="Calibri" w:eastAsia="Times New Roman" w:hAnsi="Calibri" w:cstheme="majorHAnsi"/>
      <w:bCs/>
      <w:color w:val="FFFFFF" w:themeColor="background1" w:themeTint="BF"/>
      <w:sz w:val="24"/>
      <w:szCs w:val="24"/>
    </w:rPr>
  </w:style>
  <w:style w:type="paragraph" w:styleId="BlockText">
    <w:name w:val="Block Text"/>
    <w:basedOn w:val="Normal"/>
    <w:uiPriority w:val="99"/>
    <w:semiHidden/>
    <w:unhideWhenUsed/>
    <w:rsid w:val="00D72E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customStyle="1" w:styleId="BasicParagraph">
    <w:name w:val="[Basic Paragraph]"/>
    <w:basedOn w:val="Normal"/>
    <w:uiPriority w:val="99"/>
    <w:rsid w:val="00D72EED"/>
    <w:pPr>
      <w:widowControl w:val="0"/>
      <w:autoSpaceDE w:val="0"/>
      <w:autoSpaceDN w:val="0"/>
      <w:adjustRightInd w:val="0"/>
      <w:spacing w:after="0" w:line="288" w:lineRule="auto"/>
      <w:ind w:right="720"/>
      <w:textAlignment w:val="center"/>
    </w:pPr>
    <w:rPr>
      <w:rFonts w:ascii="MinionPro-Regular" w:eastAsiaTheme="minorEastAsia" w:hAnsi="MinionPro-Regular" w:cs="MinionPro-Regular"/>
      <w:color w:val="000000"/>
      <w:sz w:val="24"/>
      <w:szCs w:val="24"/>
      <w14:textFill>
        <w14:solidFill>
          <w14:srgbClr w14:val="000000">
            <w14:lumMod w14:val="75000"/>
            <w14:lumOff w14:val="25000"/>
          </w14:srgbClr>
        </w14:solidFill>
      </w14:textFill>
    </w:rPr>
  </w:style>
  <w:style w:type="character" w:styleId="BookTitle">
    <w:name w:val="Book Title"/>
    <w:uiPriority w:val="33"/>
    <w:qFormat/>
    <w:rsid w:val="00D72EED"/>
    <w:rPr>
      <w:rFonts w:ascii="Calibri" w:hAnsi="Calibri" w:cs="DIN-Bold"/>
      <w:b/>
      <w:bCs/>
      <w:color w:val="415E72"/>
      <w:sz w:val="28"/>
      <w:szCs w:val="28"/>
    </w:rPr>
  </w:style>
  <w:style w:type="character" w:styleId="IntenseEmphasis">
    <w:name w:val="Intense Emphasis"/>
    <w:aliases w:val="Figures"/>
    <w:basedOn w:val="DefaultParagraphFont"/>
    <w:uiPriority w:val="21"/>
    <w:qFormat/>
    <w:rsid w:val="00D72EED"/>
    <w:rPr>
      <w:b/>
      <w:bCs/>
      <w:iCs/>
      <w:color w:val="4F81BD" w:themeColor="accent1"/>
      <w:sz w:val="24"/>
      <w:szCs w:val="24"/>
    </w:rPr>
  </w:style>
  <w:style w:type="paragraph" w:customStyle="1" w:styleId="bullets">
    <w:name w:val="bullets"/>
    <w:basedOn w:val="ListParagraph"/>
    <w:link w:val="bulletsChar"/>
    <w:qFormat/>
    <w:rsid w:val="00134C91"/>
    <w:pPr>
      <w:numPr>
        <w:numId w:val="1"/>
      </w:numPr>
      <w:spacing w:after="0" w:line="240" w:lineRule="auto"/>
    </w:pPr>
    <w:rPr>
      <w:rFonts w:cstheme="minorHAnsi"/>
      <w:b/>
    </w:rPr>
  </w:style>
  <w:style w:type="paragraph" w:customStyle="1" w:styleId="Bulletedlist">
    <w:name w:val="Bulleted list"/>
    <w:basedOn w:val="ListParagraph"/>
    <w:link w:val="BulletedlistChar"/>
    <w:qFormat/>
    <w:rsid w:val="00631A6E"/>
    <w:pPr>
      <w:numPr>
        <w:numId w:val="17"/>
      </w:numPr>
      <w:spacing w:after="0" w:line="240" w:lineRule="auto"/>
      <w:ind w:right="720"/>
    </w:pPr>
    <w:rPr>
      <w:rFonts w:ascii="Calibri" w:eastAsiaTheme="minorEastAsia" w:hAnsi="Calibri" w:cs="Times New Roman"/>
      <w:b/>
    </w:rPr>
  </w:style>
  <w:style w:type="character" w:customStyle="1" w:styleId="ListParagraphChar">
    <w:name w:val="List Paragraph Char"/>
    <w:basedOn w:val="DefaultParagraphFont"/>
    <w:link w:val="ListParagraph"/>
    <w:uiPriority w:val="34"/>
    <w:rsid w:val="00134C91"/>
  </w:style>
  <w:style w:type="character" w:customStyle="1" w:styleId="bulletsChar">
    <w:name w:val="bullets Char"/>
    <w:basedOn w:val="ListParagraphChar"/>
    <w:link w:val="bullets"/>
    <w:rsid w:val="00134C91"/>
    <w:rPr>
      <w:rFonts w:cstheme="minorHAnsi"/>
      <w:b/>
    </w:rPr>
  </w:style>
  <w:style w:type="character" w:customStyle="1" w:styleId="BulletedlistChar">
    <w:name w:val="Bulleted list Char"/>
    <w:basedOn w:val="ListParagraphChar"/>
    <w:link w:val="Bulletedlist"/>
    <w:rsid w:val="00631A6E"/>
    <w:rPr>
      <w:rFonts w:ascii="Calibri" w:eastAsiaTheme="minorEastAsia" w:hAnsi="Calibri" w:cs="Times New Roman"/>
      <w:b/>
    </w:rPr>
  </w:style>
  <w:style w:type="character" w:customStyle="1" w:styleId="UnresolvedMention">
    <w:name w:val="Unresolved Mention"/>
    <w:basedOn w:val="DefaultParagraphFont"/>
    <w:uiPriority w:val="99"/>
    <w:semiHidden/>
    <w:unhideWhenUsed/>
    <w:rsid w:val="00F87D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2347">
      <w:bodyDiv w:val="1"/>
      <w:marLeft w:val="0"/>
      <w:marRight w:val="0"/>
      <w:marTop w:val="0"/>
      <w:marBottom w:val="0"/>
      <w:divBdr>
        <w:top w:val="none" w:sz="0" w:space="0" w:color="auto"/>
        <w:left w:val="none" w:sz="0" w:space="0" w:color="auto"/>
        <w:bottom w:val="none" w:sz="0" w:space="0" w:color="auto"/>
        <w:right w:val="none" w:sz="0" w:space="0" w:color="auto"/>
      </w:divBdr>
    </w:div>
    <w:div w:id="633104684">
      <w:bodyDiv w:val="1"/>
      <w:marLeft w:val="0"/>
      <w:marRight w:val="0"/>
      <w:marTop w:val="0"/>
      <w:marBottom w:val="0"/>
      <w:divBdr>
        <w:top w:val="none" w:sz="0" w:space="0" w:color="auto"/>
        <w:left w:val="none" w:sz="0" w:space="0" w:color="auto"/>
        <w:bottom w:val="none" w:sz="0" w:space="0" w:color="auto"/>
        <w:right w:val="none" w:sz="0" w:space="0" w:color="auto"/>
      </w:divBdr>
    </w:div>
    <w:div w:id="1330675490">
      <w:bodyDiv w:val="1"/>
      <w:marLeft w:val="0"/>
      <w:marRight w:val="0"/>
      <w:marTop w:val="0"/>
      <w:marBottom w:val="0"/>
      <w:divBdr>
        <w:top w:val="none" w:sz="0" w:space="0" w:color="auto"/>
        <w:left w:val="none" w:sz="0" w:space="0" w:color="auto"/>
        <w:bottom w:val="none" w:sz="0" w:space="0" w:color="auto"/>
        <w:right w:val="none" w:sz="0" w:space="0" w:color="auto"/>
      </w:divBdr>
    </w:div>
    <w:div w:id="2010061219">
      <w:bodyDiv w:val="1"/>
      <w:marLeft w:val="0"/>
      <w:marRight w:val="0"/>
      <w:marTop w:val="0"/>
      <w:marBottom w:val="0"/>
      <w:divBdr>
        <w:top w:val="none" w:sz="0" w:space="0" w:color="auto"/>
        <w:left w:val="none" w:sz="0" w:space="0" w:color="auto"/>
        <w:bottom w:val="none" w:sz="0" w:space="0" w:color="auto"/>
        <w:right w:val="none" w:sz="0" w:space="0" w:color="auto"/>
      </w:divBdr>
    </w:div>
    <w:div w:id="202220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yareajis@gmail.com" TargetMode="External"/><Relationship Id="rId19" Type="http://schemas.openxmlformats.org/officeDocument/2006/relationships/hyperlink" Target="mailto:bayareajis@g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bayareaj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75909-C1E5-4CDA-A6B8-A55E6DA6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5242</Words>
  <Characters>29883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Nusura, Inc.</dc:creator>
  <cp:keywords/>
  <dc:description/>
  <cp:lastModifiedBy>Bartshire, Corinne (DEM)</cp:lastModifiedBy>
  <cp:revision>3</cp:revision>
  <dcterms:created xsi:type="dcterms:W3CDTF">2018-02-27T23:09:00Z</dcterms:created>
  <dcterms:modified xsi:type="dcterms:W3CDTF">2018-03-01T16:23:00Z</dcterms:modified>
  <cp:category/>
</cp:coreProperties>
</file>